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3F70E526" w:rsidR="00A672BD" w:rsidRPr="00431922" w:rsidRDefault="00AF0EC9" w:rsidP="00C72A91">
      <w:pPr>
        <w:pStyle w:val="Nessunaspaziatura"/>
        <w:rPr>
          <w:rFonts w:ascii="Open Sans" w:hAnsi="Open Sans" w:cs="Open Sans"/>
          <w:lang w:val="en-US"/>
        </w:rPr>
      </w:pPr>
      <w:r w:rsidRPr="0066564B">
        <w:rPr>
          <w:rFonts w:ascii="Open Sans" w:hAnsi="Open Sans" w:cs="Open Sans"/>
          <w:b/>
          <w:bCs/>
          <w:lang w:val="en-US"/>
        </w:rPr>
        <w:t>DK-MH 30T plus-EN54</w:t>
      </w:r>
      <w:r w:rsidR="00A672BD" w:rsidRPr="0066564B">
        <w:rPr>
          <w:rFonts w:ascii="Open Sans" w:hAnsi="Open Sans" w:cs="Open Sans"/>
          <w:lang w:val="en-US"/>
        </w:rPr>
        <w:t xml:space="preserve"> </w:t>
      </w:r>
      <w:r w:rsidR="00431922" w:rsidRPr="00431922">
        <w:rPr>
          <w:rFonts w:ascii="Open Sans" w:hAnsi="Open Sans" w:cs="Open Sans"/>
          <w:lang w:val="en-US"/>
        </w:rPr>
        <w:t>Diffusore a tromba</w:t>
      </w:r>
    </w:p>
    <w:p w14:paraId="7B08196E" w14:textId="77777777" w:rsidR="00A672BD" w:rsidRPr="0066564B" w:rsidRDefault="00A672BD" w:rsidP="00C72A91">
      <w:pPr>
        <w:pStyle w:val="Nessunaspaziatura"/>
        <w:rPr>
          <w:rFonts w:ascii="Open Sans" w:hAnsi="Open Sans" w:cs="Open Sans"/>
          <w:sz w:val="18"/>
          <w:szCs w:val="18"/>
          <w:lang w:val="en-US"/>
        </w:rPr>
      </w:pPr>
    </w:p>
    <w:p w14:paraId="3C24C32F" w14:textId="0CBBEC6C" w:rsidR="00E74511" w:rsidRPr="00C72A91" w:rsidRDefault="00E74511" w:rsidP="00C72A91">
      <w:pPr>
        <w:pStyle w:val="Nessunaspaziatura"/>
        <w:rPr>
          <w:rFonts w:ascii="Open Sans" w:hAnsi="Open Sans" w:cs="Open Sans"/>
          <w:sz w:val="18"/>
          <w:szCs w:val="18"/>
        </w:rPr>
      </w:pPr>
      <w:r w:rsidRPr="00C72A91">
        <w:rPr>
          <w:rFonts w:ascii="Open Sans" w:hAnsi="Open Sans" w:cs="Open Sans"/>
          <w:sz w:val="18"/>
          <w:szCs w:val="18"/>
        </w:rPr>
        <w:t>Il d</w:t>
      </w:r>
      <w:r w:rsidR="0066564B">
        <w:rPr>
          <w:rFonts w:ascii="Open Sans" w:hAnsi="Open Sans" w:cs="Open Sans"/>
          <w:sz w:val="18"/>
          <w:szCs w:val="18"/>
        </w:rPr>
        <w:t xml:space="preserve">iffusore, a tromba esponenziale con padiglione rettangolare, </w:t>
      </w:r>
      <w:r w:rsidRPr="00C72A91">
        <w:rPr>
          <w:rFonts w:ascii="Open Sans" w:hAnsi="Open Sans" w:cs="Open Sans"/>
          <w:sz w:val="18"/>
          <w:szCs w:val="18"/>
        </w:rPr>
        <w:t xml:space="preserve">dovrà essere costruito in ABS resistente agli urti UL94V0 colore (RAL7035). </w:t>
      </w:r>
    </w:p>
    <w:p w14:paraId="1662BED2" w14:textId="33336EE5" w:rsidR="0066564B" w:rsidRDefault="00A367FA" w:rsidP="00C72A91">
      <w:pPr>
        <w:pStyle w:val="Nessunaspaziatura"/>
        <w:rPr>
          <w:rFonts w:ascii="Open Sans" w:hAnsi="Open Sans" w:cs="Open Sans"/>
          <w:sz w:val="18"/>
          <w:szCs w:val="18"/>
        </w:rPr>
      </w:pPr>
      <w:r w:rsidRPr="00C72A91">
        <w:rPr>
          <w:rFonts w:ascii="Open Sans" w:hAnsi="Open Sans" w:cs="Open Sans"/>
          <w:sz w:val="18"/>
          <w:szCs w:val="18"/>
        </w:rPr>
        <w:t xml:space="preserve">Composto da un altoparlante woofer e da un tweeter collegati ad un filtro cross-over per una alta risposta in frequenza. </w:t>
      </w:r>
      <w:r w:rsidR="0066564B">
        <w:rPr>
          <w:rFonts w:ascii="Open Sans" w:hAnsi="Open Sans" w:cs="Open Sans"/>
          <w:sz w:val="18"/>
          <w:szCs w:val="18"/>
        </w:rPr>
        <w:t>Completo di trasformatore per il collegamento a tensione costante 100 V staffa fissaggio in acciaio, d</w:t>
      </w:r>
      <w:r w:rsidR="00E74511" w:rsidRPr="00C72A91">
        <w:rPr>
          <w:rFonts w:ascii="Open Sans" w:hAnsi="Open Sans" w:cs="Open Sans"/>
          <w:sz w:val="18"/>
          <w:szCs w:val="18"/>
        </w:rPr>
        <w:t>oppio pressacavo PG10 per la connessione del cavo ingresso/uscita</w:t>
      </w:r>
      <w:r w:rsidR="0066564B">
        <w:rPr>
          <w:rFonts w:ascii="Open Sans" w:hAnsi="Open Sans" w:cs="Open Sans"/>
          <w:sz w:val="18"/>
          <w:szCs w:val="18"/>
        </w:rPr>
        <w:t xml:space="preserve"> con</w:t>
      </w:r>
      <w:r w:rsidR="00E74511" w:rsidRPr="00C72A91">
        <w:rPr>
          <w:rFonts w:ascii="Open Sans" w:hAnsi="Open Sans" w:cs="Open Sans"/>
          <w:sz w:val="18"/>
          <w:szCs w:val="18"/>
        </w:rPr>
        <w:t xml:space="preserve"> morsetto ceramico </w:t>
      </w:r>
      <w:r w:rsidR="00431922">
        <w:rPr>
          <w:rFonts w:ascii="Open Sans" w:hAnsi="Open Sans" w:cs="Open Sans"/>
          <w:sz w:val="18"/>
          <w:szCs w:val="18"/>
        </w:rPr>
        <w:t>5</w:t>
      </w:r>
      <w:r w:rsidR="00E74511" w:rsidRPr="00C72A91">
        <w:rPr>
          <w:rFonts w:ascii="Open Sans" w:hAnsi="Open Sans" w:cs="Open Sans"/>
          <w:sz w:val="18"/>
          <w:szCs w:val="18"/>
        </w:rPr>
        <w:t xml:space="preserve"> poli </w:t>
      </w:r>
      <w:r w:rsidR="0066564B">
        <w:rPr>
          <w:rFonts w:ascii="Open Sans" w:hAnsi="Open Sans" w:cs="Open Sans"/>
          <w:sz w:val="18"/>
          <w:szCs w:val="18"/>
        </w:rPr>
        <w:t>e</w:t>
      </w:r>
      <w:r w:rsidR="00E74511" w:rsidRPr="00C72A91">
        <w:rPr>
          <w:rFonts w:ascii="Open Sans" w:hAnsi="Open Sans" w:cs="Open Sans"/>
          <w:sz w:val="18"/>
          <w:szCs w:val="18"/>
        </w:rPr>
        <w:t xml:space="preserve"> termofusibile</w:t>
      </w:r>
      <w:r w:rsidR="0066564B">
        <w:rPr>
          <w:rFonts w:ascii="Open Sans" w:hAnsi="Open Sans" w:cs="Open Sans"/>
          <w:sz w:val="18"/>
          <w:szCs w:val="18"/>
        </w:rPr>
        <w:t>.</w:t>
      </w:r>
    </w:p>
    <w:p w14:paraId="0EE722FF" w14:textId="77777777" w:rsidR="00431922" w:rsidRPr="000C7C70" w:rsidRDefault="00431922" w:rsidP="00431922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1438-CPR-0242</w:t>
      </w:r>
    </w:p>
    <w:p w14:paraId="49155D5C" w14:textId="2021F7F0" w:rsidR="00E74511" w:rsidRPr="00C72A91" w:rsidRDefault="00E74511" w:rsidP="00C72A91">
      <w:pPr>
        <w:pStyle w:val="Nessunaspaziatura"/>
        <w:rPr>
          <w:rFonts w:ascii="Open Sans" w:hAnsi="Open Sans" w:cs="Open Sans"/>
          <w:sz w:val="18"/>
          <w:szCs w:val="18"/>
        </w:rPr>
      </w:pPr>
      <w:bookmarkStart w:id="0" w:name="_GoBack"/>
      <w:bookmarkEnd w:id="0"/>
    </w:p>
    <w:p w14:paraId="10270CFF" w14:textId="7838276E" w:rsidR="000C1D68" w:rsidRPr="00C72A91" w:rsidRDefault="000C1D68" w:rsidP="00C72A91">
      <w:pPr>
        <w:pStyle w:val="Nessunaspaziatura"/>
        <w:rPr>
          <w:rFonts w:ascii="Open Sans" w:hAnsi="Open Sans" w:cs="Open Sans"/>
          <w:sz w:val="18"/>
          <w:szCs w:val="18"/>
        </w:rPr>
      </w:pPr>
      <w:r w:rsidRPr="00C72A91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C72A91" w:rsidRDefault="00DA15E4" w:rsidP="00C72A91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5468C77D" w:rsidR="00DA15E4" w:rsidRPr="00C72A91" w:rsidRDefault="00DA15E4" w:rsidP="00C72A91">
      <w:pPr>
        <w:pStyle w:val="Nessunaspaziatura"/>
        <w:rPr>
          <w:rFonts w:ascii="Open Sans" w:hAnsi="Open Sans" w:cs="Open Sans"/>
          <w:sz w:val="18"/>
          <w:szCs w:val="18"/>
        </w:rPr>
      </w:pPr>
      <w:r w:rsidRPr="00C72A91">
        <w:rPr>
          <w:rFonts w:ascii="Open Sans" w:hAnsi="Open Sans" w:cs="Open Sans"/>
          <w:sz w:val="18"/>
          <w:szCs w:val="18"/>
        </w:rPr>
        <w:t>Potenza</w:t>
      </w:r>
      <w:r w:rsidRPr="00C72A91">
        <w:rPr>
          <w:rFonts w:ascii="Open Sans" w:hAnsi="Open Sans" w:cs="Open Sans"/>
          <w:sz w:val="18"/>
          <w:szCs w:val="18"/>
        </w:rPr>
        <w:tab/>
      </w:r>
      <w:r w:rsidRPr="00C72A91">
        <w:rPr>
          <w:rFonts w:ascii="Open Sans" w:hAnsi="Open Sans" w:cs="Open Sans"/>
          <w:sz w:val="18"/>
          <w:szCs w:val="18"/>
        </w:rPr>
        <w:tab/>
      </w:r>
      <w:r w:rsidRPr="00C72A91">
        <w:rPr>
          <w:rFonts w:ascii="Open Sans" w:hAnsi="Open Sans" w:cs="Open Sans"/>
          <w:sz w:val="18"/>
          <w:szCs w:val="18"/>
        </w:rPr>
        <w:tab/>
      </w:r>
      <w:r w:rsidRPr="00C72A91">
        <w:rPr>
          <w:rFonts w:ascii="Open Sans" w:hAnsi="Open Sans" w:cs="Open Sans"/>
          <w:sz w:val="18"/>
          <w:szCs w:val="18"/>
        </w:rPr>
        <w:tab/>
      </w:r>
      <w:r w:rsidR="002066B1" w:rsidRPr="00C72A91">
        <w:rPr>
          <w:rFonts w:ascii="Open Sans" w:hAnsi="Open Sans" w:cs="Open Sans"/>
          <w:sz w:val="18"/>
          <w:szCs w:val="18"/>
        </w:rPr>
        <w:t>30</w:t>
      </w:r>
      <w:r w:rsidRPr="00C72A91">
        <w:rPr>
          <w:rFonts w:ascii="Open Sans" w:hAnsi="Open Sans" w:cs="Open Sans"/>
          <w:sz w:val="18"/>
          <w:szCs w:val="18"/>
        </w:rPr>
        <w:t xml:space="preserve"> / </w:t>
      </w:r>
      <w:r w:rsidR="002066B1" w:rsidRPr="00C72A91">
        <w:rPr>
          <w:rFonts w:ascii="Open Sans" w:hAnsi="Open Sans" w:cs="Open Sans"/>
          <w:sz w:val="18"/>
          <w:szCs w:val="18"/>
        </w:rPr>
        <w:t>15</w:t>
      </w:r>
      <w:r w:rsidRPr="00C72A91">
        <w:rPr>
          <w:rFonts w:ascii="Open Sans" w:hAnsi="Open Sans" w:cs="Open Sans"/>
          <w:sz w:val="18"/>
          <w:szCs w:val="18"/>
        </w:rPr>
        <w:t xml:space="preserve"> / </w:t>
      </w:r>
      <w:r w:rsidR="002066B1" w:rsidRPr="00C72A91">
        <w:rPr>
          <w:rFonts w:ascii="Open Sans" w:hAnsi="Open Sans" w:cs="Open Sans"/>
          <w:sz w:val="18"/>
          <w:szCs w:val="18"/>
        </w:rPr>
        <w:t>7</w:t>
      </w:r>
      <w:r w:rsidRPr="00C72A91">
        <w:rPr>
          <w:rFonts w:ascii="Open Sans" w:hAnsi="Open Sans" w:cs="Open Sans"/>
          <w:sz w:val="18"/>
          <w:szCs w:val="18"/>
        </w:rPr>
        <w:t>,5</w:t>
      </w:r>
      <w:r w:rsidR="002066B1" w:rsidRPr="00C72A91">
        <w:rPr>
          <w:rFonts w:ascii="Open Sans" w:hAnsi="Open Sans" w:cs="Open Sans"/>
          <w:sz w:val="18"/>
          <w:szCs w:val="18"/>
        </w:rPr>
        <w:t xml:space="preserve"> / 3,75</w:t>
      </w:r>
      <w:r w:rsidRPr="00C72A91">
        <w:rPr>
          <w:rFonts w:ascii="Open Sans" w:hAnsi="Open Sans" w:cs="Open Sans"/>
          <w:sz w:val="18"/>
          <w:szCs w:val="18"/>
        </w:rPr>
        <w:t xml:space="preserve"> W</w:t>
      </w:r>
    </w:p>
    <w:p w14:paraId="73D413CE" w14:textId="707063D7" w:rsidR="002066B1" w:rsidRPr="00C72A91" w:rsidRDefault="002066B1" w:rsidP="00C72A91">
      <w:pPr>
        <w:pStyle w:val="Nessunaspaziatura"/>
        <w:rPr>
          <w:rFonts w:ascii="Open Sans" w:hAnsi="Open Sans" w:cs="Open Sans"/>
          <w:sz w:val="18"/>
          <w:szCs w:val="18"/>
        </w:rPr>
      </w:pPr>
      <w:r w:rsidRPr="00C72A91">
        <w:rPr>
          <w:rFonts w:ascii="Open Sans" w:hAnsi="Open Sans" w:cs="Open Sans"/>
          <w:sz w:val="18"/>
          <w:szCs w:val="18"/>
        </w:rPr>
        <w:t>Impedenza (100V)</w:t>
      </w:r>
      <w:r w:rsidRPr="00C72A91">
        <w:rPr>
          <w:rFonts w:ascii="Open Sans" w:hAnsi="Open Sans" w:cs="Open Sans"/>
          <w:sz w:val="18"/>
          <w:szCs w:val="18"/>
        </w:rPr>
        <w:tab/>
      </w:r>
      <w:r w:rsidRPr="00C72A91">
        <w:rPr>
          <w:rFonts w:ascii="Open Sans" w:hAnsi="Open Sans" w:cs="Open Sans"/>
          <w:sz w:val="18"/>
          <w:szCs w:val="18"/>
        </w:rPr>
        <w:tab/>
        <w:t>333 / 666 / 1.333 / 2.666 Ω</w:t>
      </w:r>
    </w:p>
    <w:p w14:paraId="2A08ABD1" w14:textId="22B31A68" w:rsidR="002066B1" w:rsidRPr="00C72A91" w:rsidRDefault="002066B1" w:rsidP="00C72A91">
      <w:pPr>
        <w:pStyle w:val="Nessunaspaziatura"/>
        <w:rPr>
          <w:rFonts w:ascii="Open Sans" w:hAnsi="Open Sans" w:cs="Open Sans"/>
          <w:sz w:val="18"/>
          <w:szCs w:val="18"/>
        </w:rPr>
      </w:pPr>
      <w:r w:rsidRPr="00C72A91">
        <w:rPr>
          <w:rFonts w:ascii="Open Sans" w:hAnsi="Open Sans" w:cs="Open Sans"/>
          <w:sz w:val="18"/>
          <w:szCs w:val="18"/>
        </w:rPr>
        <w:t>Gamma frequenze</w:t>
      </w:r>
      <w:r w:rsidRPr="00C72A91">
        <w:rPr>
          <w:rFonts w:ascii="Open Sans" w:hAnsi="Open Sans" w:cs="Open Sans"/>
          <w:sz w:val="18"/>
          <w:szCs w:val="18"/>
        </w:rPr>
        <w:tab/>
      </w:r>
      <w:r w:rsidRPr="00C72A91">
        <w:rPr>
          <w:rFonts w:ascii="Open Sans" w:hAnsi="Open Sans" w:cs="Open Sans"/>
          <w:sz w:val="18"/>
          <w:szCs w:val="18"/>
        </w:rPr>
        <w:tab/>
        <w:t>237 ÷ 21.100 Hz</w:t>
      </w:r>
    </w:p>
    <w:p w14:paraId="29B42CA5" w14:textId="73A37B17" w:rsidR="002066B1" w:rsidRPr="00C72A91" w:rsidRDefault="002066B1" w:rsidP="00C72A91">
      <w:pPr>
        <w:pStyle w:val="Nessunaspaziatura"/>
        <w:rPr>
          <w:rFonts w:ascii="Open Sans" w:hAnsi="Open Sans" w:cs="Open Sans"/>
          <w:sz w:val="18"/>
          <w:szCs w:val="18"/>
        </w:rPr>
      </w:pPr>
      <w:r w:rsidRPr="00C72A91">
        <w:rPr>
          <w:rFonts w:ascii="Open Sans" w:hAnsi="Open Sans" w:cs="Open Sans"/>
          <w:sz w:val="18"/>
          <w:szCs w:val="18"/>
        </w:rPr>
        <w:t>Risposta in frequenza</w:t>
      </w:r>
      <w:r w:rsidRPr="00C72A91">
        <w:rPr>
          <w:rFonts w:ascii="Open Sans" w:hAnsi="Open Sans" w:cs="Open Sans"/>
          <w:sz w:val="18"/>
          <w:szCs w:val="18"/>
        </w:rPr>
        <w:tab/>
      </w:r>
      <w:r w:rsidRPr="00C72A91">
        <w:rPr>
          <w:rFonts w:ascii="Open Sans" w:hAnsi="Open Sans" w:cs="Open Sans"/>
          <w:sz w:val="18"/>
          <w:szCs w:val="18"/>
        </w:rPr>
        <w:tab/>
        <w:t>65 ÷ 24.000 Hz</w:t>
      </w:r>
    </w:p>
    <w:p w14:paraId="002186DE" w14:textId="4C08BF74" w:rsidR="002066B1" w:rsidRPr="0066564B" w:rsidRDefault="002066B1" w:rsidP="00C72A91">
      <w:pPr>
        <w:pStyle w:val="Nessunaspaziatura"/>
        <w:rPr>
          <w:rFonts w:ascii="Open Sans" w:hAnsi="Open Sans" w:cs="Open Sans"/>
          <w:sz w:val="18"/>
          <w:szCs w:val="18"/>
        </w:rPr>
      </w:pPr>
      <w:r w:rsidRPr="0066564B">
        <w:rPr>
          <w:rFonts w:ascii="Open Sans" w:hAnsi="Open Sans" w:cs="Open Sans"/>
          <w:sz w:val="18"/>
          <w:szCs w:val="18"/>
        </w:rPr>
        <w:t>SPL 1W/1m, peak</w:t>
      </w:r>
      <w:r w:rsidRPr="0066564B">
        <w:rPr>
          <w:rFonts w:ascii="Open Sans" w:hAnsi="Open Sans" w:cs="Open Sans"/>
          <w:sz w:val="18"/>
          <w:szCs w:val="18"/>
        </w:rPr>
        <w:tab/>
      </w:r>
      <w:r w:rsidRPr="0066564B">
        <w:rPr>
          <w:rFonts w:ascii="Open Sans" w:hAnsi="Open Sans" w:cs="Open Sans"/>
          <w:sz w:val="18"/>
          <w:szCs w:val="18"/>
        </w:rPr>
        <w:tab/>
        <w:t>101,8 dB</w:t>
      </w:r>
    </w:p>
    <w:p w14:paraId="213FACB8" w14:textId="0BAB1397" w:rsidR="002066B1" w:rsidRPr="00C72A91" w:rsidRDefault="002066B1" w:rsidP="00C72A91">
      <w:pPr>
        <w:pStyle w:val="Nessunaspaziatura"/>
        <w:rPr>
          <w:rFonts w:ascii="Open Sans" w:hAnsi="Open Sans" w:cs="Open Sans"/>
          <w:sz w:val="18"/>
          <w:szCs w:val="18"/>
          <w:lang w:val="en-US"/>
        </w:rPr>
      </w:pPr>
      <w:r w:rsidRPr="00C72A91">
        <w:rPr>
          <w:rFonts w:ascii="Open Sans" w:hAnsi="Open Sans" w:cs="Open Sans"/>
          <w:sz w:val="18"/>
          <w:szCs w:val="18"/>
          <w:lang w:val="en-US"/>
        </w:rPr>
        <w:t>SPL 1W/4m, peak</w:t>
      </w:r>
      <w:r w:rsidRPr="00C72A91">
        <w:rPr>
          <w:rFonts w:ascii="Open Sans" w:hAnsi="Open Sans" w:cs="Open Sans"/>
          <w:sz w:val="18"/>
          <w:szCs w:val="18"/>
          <w:lang w:val="en-US"/>
        </w:rPr>
        <w:tab/>
      </w:r>
      <w:r w:rsidRPr="00C72A91">
        <w:rPr>
          <w:rFonts w:ascii="Open Sans" w:hAnsi="Open Sans" w:cs="Open Sans"/>
          <w:sz w:val="18"/>
          <w:szCs w:val="18"/>
          <w:lang w:val="en-US"/>
        </w:rPr>
        <w:tab/>
        <w:t>89</w:t>
      </w:r>
      <w:proofErr w:type="gramStart"/>
      <w:r w:rsidRPr="00C72A91">
        <w:rPr>
          <w:rFonts w:ascii="Open Sans" w:hAnsi="Open Sans" w:cs="Open Sans"/>
          <w:sz w:val="18"/>
          <w:szCs w:val="18"/>
          <w:lang w:val="en-US"/>
        </w:rPr>
        <w:t>,8</w:t>
      </w:r>
      <w:proofErr w:type="gramEnd"/>
      <w:r w:rsidRPr="00C72A91">
        <w:rPr>
          <w:rFonts w:ascii="Open Sans" w:hAnsi="Open Sans" w:cs="Open Sans"/>
          <w:sz w:val="18"/>
          <w:szCs w:val="18"/>
          <w:lang w:val="en-US"/>
        </w:rPr>
        <w:t xml:space="preserve"> dB</w:t>
      </w:r>
    </w:p>
    <w:p w14:paraId="22D1DFEB" w14:textId="574677FB" w:rsidR="002066B1" w:rsidRPr="0066564B" w:rsidRDefault="002066B1" w:rsidP="00C72A91">
      <w:pPr>
        <w:pStyle w:val="Nessunaspaziatura"/>
        <w:rPr>
          <w:rFonts w:ascii="Open Sans" w:hAnsi="Open Sans" w:cs="Open Sans"/>
          <w:sz w:val="18"/>
          <w:szCs w:val="18"/>
          <w:lang w:val="en-US"/>
        </w:rPr>
      </w:pPr>
      <w:r w:rsidRPr="0066564B">
        <w:rPr>
          <w:rFonts w:ascii="Open Sans" w:hAnsi="Open Sans" w:cs="Open Sans"/>
          <w:sz w:val="18"/>
          <w:szCs w:val="18"/>
          <w:lang w:val="en-US"/>
        </w:rPr>
        <w:t>SPL P max/4m, peak</w:t>
      </w:r>
      <w:r w:rsidRPr="0066564B">
        <w:rPr>
          <w:rFonts w:ascii="Open Sans" w:hAnsi="Open Sans" w:cs="Open Sans"/>
          <w:sz w:val="18"/>
          <w:szCs w:val="18"/>
          <w:lang w:val="en-US"/>
        </w:rPr>
        <w:tab/>
      </w:r>
      <w:r w:rsidRPr="0066564B">
        <w:rPr>
          <w:rFonts w:ascii="Open Sans" w:hAnsi="Open Sans" w:cs="Open Sans"/>
          <w:sz w:val="18"/>
          <w:szCs w:val="18"/>
          <w:lang w:val="en-US"/>
        </w:rPr>
        <w:tab/>
        <w:t>104</w:t>
      </w:r>
      <w:proofErr w:type="gramStart"/>
      <w:r w:rsidRPr="0066564B">
        <w:rPr>
          <w:rFonts w:ascii="Open Sans" w:hAnsi="Open Sans" w:cs="Open Sans"/>
          <w:sz w:val="18"/>
          <w:szCs w:val="18"/>
          <w:lang w:val="en-US"/>
        </w:rPr>
        <w:t>,5</w:t>
      </w:r>
      <w:proofErr w:type="gramEnd"/>
      <w:r w:rsidRPr="0066564B">
        <w:rPr>
          <w:rFonts w:ascii="Open Sans" w:hAnsi="Open Sans" w:cs="Open Sans"/>
          <w:sz w:val="18"/>
          <w:szCs w:val="18"/>
          <w:lang w:val="en-US"/>
        </w:rPr>
        <w:t xml:space="preserve"> dB</w:t>
      </w:r>
    </w:p>
    <w:p w14:paraId="688810C3" w14:textId="3D1B3CD5" w:rsidR="002066B1" w:rsidRPr="00C72A91" w:rsidRDefault="002066B1" w:rsidP="00C72A91">
      <w:pPr>
        <w:pStyle w:val="Nessunaspaziatura"/>
        <w:rPr>
          <w:rFonts w:ascii="Open Sans" w:hAnsi="Open Sans" w:cs="Open Sans"/>
          <w:sz w:val="18"/>
          <w:szCs w:val="18"/>
          <w:lang w:val="en-US"/>
        </w:rPr>
      </w:pPr>
      <w:r w:rsidRPr="00C72A91">
        <w:rPr>
          <w:rFonts w:ascii="Open Sans" w:hAnsi="Open Sans" w:cs="Open Sans"/>
          <w:sz w:val="18"/>
          <w:szCs w:val="18"/>
          <w:lang w:val="en-US"/>
        </w:rPr>
        <w:t>SPL rated noise power / 4m</w:t>
      </w:r>
      <w:r w:rsidRPr="00C72A91">
        <w:rPr>
          <w:rFonts w:ascii="Open Sans" w:hAnsi="Open Sans" w:cs="Open Sans"/>
          <w:sz w:val="18"/>
          <w:szCs w:val="18"/>
          <w:lang w:val="en-US"/>
        </w:rPr>
        <w:tab/>
        <w:t>100,0 dB</w:t>
      </w:r>
    </w:p>
    <w:p w14:paraId="46F7F33D" w14:textId="4CBBFF3E" w:rsidR="002066B1" w:rsidRPr="00C72A91" w:rsidRDefault="002066B1" w:rsidP="00C72A91">
      <w:pPr>
        <w:pStyle w:val="Nessunaspaziatura"/>
        <w:rPr>
          <w:rFonts w:ascii="Open Sans" w:hAnsi="Open Sans" w:cs="Open Sans"/>
          <w:sz w:val="18"/>
          <w:szCs w:val="18"/>
        </w:rPr>
      </w:pPr>
      <w:r w:rsidRPr="00C72A91">
        <w:rPr>
          <w:rFonts w:ascii="Open Sans" w:hAnsi="Open Sans" w:cs="Open Sans"/>
          <w:sz w:val="18"/>
          <w:szCs w:val="18"/>
        </w:rPr>
        <w:t>Sensibilità EN54-24, 1W/4m</w:t>
      </w:r>
      <w:r w:rsidRPr="00C72A91">
        <w:rPr>
          <w:rFonts w:ascii="Open Sans" w:hAnsi="Open Sans" w:cs="Open Sans"/>
          <w:sz w:val="18"/>
          <w:szCs w:val="18"/>
        </w:rPr>
        <w:tab/>
        <w:t>86,0 dB</w:t>
      </w:r>
    </w:p>
    <w:p w14:paraId="313B424E" w14:textId="633BDA3E" w:rsidR="002066B1" w:rsidRPr="00C72A91" w:rsidRDefault="002066B1" w:rsidP="00C72A91">
      <w:pPr>
        <w:pStyle w:val="Nessunaspaziatura"/>
        <w:rPr>
          <w:rFonts w:ascii="Open Sans" w:hAnsi="Open Sans" w:cs="Open Sans"/>
          <w:sz w:val="18"/>
          <w:szCs w:val="18"/>
        </w:rPr>
      </w:pPr>
      <w:r w:rsidRPr="00C72A91">
        <w:rPr>
          <w:rFonts w:ascii="Open Sans" w:hAnsi="Open Sans" w:cs="Open Sans"/>
          <w:sz w:val="18"/>
          <w:szCs w:val="18"/>
        </w:rPr>
        <w:t>Sensibilità IEC 268-5, 1W/1m</w:t>
      </w:r>
      <w:r w:rsidRPr="00C72A91">
        <w:rPr>
          <w:rFonts w:ascii="Open Sans" w:hAnsi="Open Sans" w:cs="Open Sans"/>
          <w:sz w:val="18"/>
          <w:szCs w:val="18"/>
        </w:rPr>
        <w:tab/>
        <w:t>98,1 dB</w:t>
      </w:r>
    </w:p>
    <w:p w14:paraId="496B6754" w14:textId="10587D10" w:rsidR="002066B1" w:rsidRPr="00C72A91" w:rsidRDefault="002066B1" w:rsidP="00C72A91">
      <w:pPr>
        <w:pStyle w:val="Nessunaspaziatura"/>
        <w:rPr>
          <w:rFonts w:ascii="Open Sans" w:hAnsi="Open Sans" w:cs="Open Sans"/>
          <w:sz w:val="18"/>
          <w:szCs w:val="18"/>
        </w:rPr>
      </w:pPr>
      <w:r w:rsidRPr="00C72A91">
        <w:rPr>
          <w:rFonts w:ascii="Open Sans" w:hAnsi="Open Sans" w:cs="Open Sans"/>
          <w:sz w:val="18"/>
          <w:szCs w:val="18"/>
        </w:rPr>
        <w:t>Dispersione -6dB, 500Hz</w:t>
      </w:r>
      <w:r w:rsidRPr="00C72A91">
        <w:rPr>
          <w:rFonts w:ascii="Open Sans" w:hAnsi="Open Sans" w:cs="Open Sans"/>
          <w:sz w:val="18"/>
          <w:szCs w:val="18"/>
        </w:rPr>
        <w:tab/>
      </w:r>
      <w:r w:rsidRPr="00C72A91">
        <w:rPr>
          <w:rFonts w:ascii="Open Sans" w:hAnsi="Open Sans" w:cs="Open Sans"/>
          <w:sz w:val="18"/>
          <w:szCs w:val="18"/>
        </w:rPr>
        <w:tab/>
        <w:t>h 190° - v 205°</w:t>
      </w:r>
    </w:p>
    <w:p w14:paraId="3867D5D0" w14:textId="105CD35D" w:rsidR="002066B1" w:rsidRPr="00C72A91" w:rsidRDefault="002066B1" w:rsidP="00C72A91">
      <w:pPr>
        <w:pStyle w:val="Nessunaspaziatura"/>
        <w:rPr>
          <w:rFonts w:ascii="Open Sans" w:hAnsi="Open Sans" w:cs="Open Sans"/>
          <w:sz w:val="18"/>
          <w:szCs w:val="18"/>
        </w:rPr>
      </w:pPr>
      <w:r w:rsidRPr="00C72A91">
        <w:rPr>
          <w:rFonts w:ascii="Open Sans" w:hAnsi="Open Sans" w:cs="Open Sans"/>
          <w:sz w:val="18"/>
          <w:szCs w:val="18"/>
        </w:rPr>
        <w:t>Dispersione -6dB, 1KHz</w:t>
      </w:r>
      <w:r w:rsidRPr="00C72A91">
        <w:rPr>
          <w:rFonts w:ascii="Open Sans" w:hAnsi="Open Sans" w:cs="Open Sans"/>
          <w:sz w:val="18"/>
          <w:szCs w:val="18"/>
        </w:rPr>
        <w:tab/>
      </w:r>
      <w:r w:rsidRPr="00C72A91">
        <w:rPr>
          <w:rFonts w:ascii="Open Sans" w:hAnsi="Open Sans" w:cs="Open Sans"/>
          <w:sz w:val="18"/>
          <w:szCs w:val="18"/>
        </w:rPr>
        <w:tab/>
        <w:t>h 70° - v 90°</w:t>
      </w:r>
    </w:p>
    <w:p w14:paraId="02824D4E" w14:textId="542542D8" w:rsidR="002066B1" w:rsidRPr="00C72A91" w:rsidRDefault="002066B1" w:rsidP="00C72A91">
      <w:pPr>
        <w:pStyle w:val="Nessunaspaziatura"/>
        <w:rPr>
          <w:rFonts w:ascii="Open Sans" w:hAnsi="Open Sans" w:cs="Open Sans"/>
          <w:sz w:val="18"/>
          <w:szCs w:val="18"/>
        </w:rPr>
      </w:pPr>
      <w:r w:rsidRPr="00C72A91">
        <w:rPr>
          <w:rFonts w:ascii="Open Sans" w:hAnsi="Open Sans" w:cs="Open Sans"/>
          <w:sz w:val="18"/>
          <w:szCs w:val="18"/>
        </w:rPr>
        <w:t>Dispersione -6dB, 2KHz</w:t>
      </w:r>
      <w:r w:rsidRPr="00C72A91">
        <w:rPr>
          <w:rFonts w:ascii="Open Sans" w:hAnsi="Open Sans" w:cs="Open Sans"/>
          <w:sz w:val="18"/>
          <w:szCs w:val="18"/>
        </w:rPr>
        <w:tab/>
      </w:r>
      <w:r w:rsidRPr="00C72A91">
        <w:rPr>
          <w:rFonts w:ascii="Open Sans" w:hAnsi="Open Sans" w:cs="Open Sans"/>
          <w:sz w:val="18"/>
          <w:szCs w:val="18"/>
        </w:rPr>
        <w:tab/>
        <w:t>h 85° - v 90°</w:t>
      </w:r>
    </w:p>
    <w:p w14:paraId="115726A2" w14:textId="34822AD1" w:rsidR="00DA15E4" w:rsidRPr="00C72A91" w:rsidRDefault="002066B1" w:rsidP="00C72A91">
      <w:pPr>
        <w:pStyle w:val="Nessunaspaziatura"/>
        <w:rPr>
          <w:rFonts w:ascii="Open Sans" w:hAnsi="Open Sans" w:cs="Open Sans"/>
          <w:sz w:val="18"/>
          <w:szCs w:val="18"/>
        </w:rPr>
      </w:pPr>
      <w:r w:rsidRPr="00C72A91">
        <w:rPr>
          <w:rFonts w:ascii="Open Sans" w:hAnsi="Open Sans" w:cs="Open Sans"/>
          <w:sz w:val="18"/>
          <w:szCs w:val="18"/>
        </w:rPr>
        <w:t>Dispersione -6dB, 4KHz</w:t>
      </w:r>
      <w:r w:rsidRPr="00C72A91">
        <w:rPr>
          <w:rFonts w:ascii="Open Sans" w:hAnsi="Open Sans" w:cs="Open Sans"/>
          <w:sz w:val="18"/>
          <w:szCs w:val="18"/>
        </w:rPr>
        <w:tab/>
      </w:r>
      <w:r w:rsidRPr="00C72A91">
        <w:rPr>
          <w:rFonts w:ascii="Open Sans" w:hAnsi="Open Sans" w:cs="Open Sans"/>
          <w:sz w:val="18"/>
          <w:szCs w:val="18"/>
        </w:rPr>
        <w:tab/>
        <w:t>h 80° - v 110°</w:t>
      </w:r>
    </w:p>
    <w:p w14:paraId="6496B420" w14:textId="2FA202D6" w:rsidR="002066B1" w:rsidRPr="00C72A91" w:rsidRDefault="002066B1" w:rsidP="00C72A91">
      <w:pPr>
        <w:pStyle w:val="Nessunaspaziatura"/>
        <w:rPr>
          <w:rFonts w:ascii="Open Sans" w:hAnsi="Open Sans" w:cs="Open Sans"/>
          <w:sz w:val="18"/>
          <w:szCs w:val="18"/>
        </w:rPr>
      </w:pPr>
      <w:r w:rsidRPr="00C72A91">
        <w:rPr>
          <w:rFonts w:ascii="Open Sans" w:hAnsi="Open Sans" w:cs="Open Sans"/>
          <w:sz w:val="18"/>
          <w:szCs w:val="18"/>
        </w:rPr>
        <w:t>Dimensioni</w:t>
      </w:r>
      <w:r w:rsidRPr="00C72A91">
        <w:rPr>
          <w:rFonts w:ascii="Open Sans" w:hAnsi="Open Sans" w:cs="Open Sans"/>
          <w:sz w:val="18"/>
          <w:szCs w:val="18"/>
        </w:rPr>
        <w:tab/>
      </w:r>
      <w:r w:rsidRPr="00C72A91">
        <w:rPr>
          <w:rFonts w:ascii="Open Sans" w:hAnsi="Open Sans" w:cs="Open Sans"/>
          <w:sz w:val="18"/>
          <w:szCs w:val="18"/>
        </w:rPr>
        <w:tab/>
      </w:r>
      <w:r w:rsidRPr="00C72A91">
        <w:rPr>
          <w:rFonts w:ascii="Open Sans" w:hAnsi="Open Sans" w:cs="Open Sans"/>
          <w:sz w:val="18"/>
          <w:szCs w:val="18"/>
        </w:rPr>
        <w:tab/>
        <w:t>370 x 255 x 291 mm</w:t>
      </w:r>
    </w:p>
    <w:p w14:paraId="1CCED745" w14:textId="0A306BDF" w:rsidR="002066B1" w:rsidRPr="00C72A91" w:rsidRDefault="002066B1" w:rsidP="00C72A91">
      <w:pPr>
        <w:pStyle w:val="Nessunaspaziatura"/>
        <w:rPr>
          <w:rFonts w:ascii="Open Sans" w:hAnsi="Open Sans" w:cs="Open Sans"/>
          <w:sz w:val="18"/>
          <w:szCs w:val="18"/>
        </w:rPr>
      </w:pPr>
      <w:r w:rsidRPr="00C72A91">
        <w:rPr>
          <w:rFonts w:ascii="Open Sans" w:hAnsi="Open Sans" w:cs="Open Sans"/>
          <w:sz w:val="18"/>
          <w:szCs w:val="18"/>
        </w:rPr>
        <w:t>Grado protezione</w:t>
      </w:r>
      <w:r w:rsidRPr="00C72A91">
        <w:rPr>
          <w:rFonts w:ascii="Open Sans" w:hAnsi="Open Sans" w:cs="Open Sans"/>
          <w:sz w:val="18"/>
          <w:szCs w:val="18"/>
        </w:rPr>
        <w:tab/>
      </w:r>
      <w:r w:rsidRPr="00C72A91">
        <w:rPr>
          <w:rFonts w:ascii="Open Sans" w:hAnsi="Open Sans" w:cs="Open Sans"/>
          <w:sz w:val="18"/>
          <w:szCs w:val="18"/>
        </w:rPr>
        <w:tab/>
        <w:t>IP 66</w:t>
      </w:r>
    </w:p>
    <w:p w14:paraId="2CC1D6B1" w14:textId="698BAC29" w:rsidR="002066B1" w:rsidRDefault="002066B1" w:rsidP="00C72A91">
      <w:pPr>
        <w:pStyle w:val="Nessunaspaziatura"/>
        <w:rPr>
          <w:rFonts w:ascii="Open Sans" w:hAnsi="Open Sans" w:cs="Open Sans"/>
          <w:sz w:val="18"/>
          <w:szCs w:val="18"/>
        </w:rPr>
      </w:pPr>
      <w:r w:rsidRPr="00C72A91">
        <w:rPr>
          <w:rFonts w:ascii="Open Sans" w:hAnsi="Open Sans" w:cs="Open Sans"/>
          <w:sz w:val="18"/>
          <w:szCs w:val="18"/>
        </w:rPr>
        <w:t>Peso netto</w:t>
      </w:r>
      <w:r w:rsidRPr="00C72A91">
        <w:rPr>
          <w:rFonts w:ascii="Open Sans" w:hAnsi="Open Sans" w:cs="Open Sans"/>
          <w:sz w:val="18"/>
          <w:szCs w:val="18"/>
        </w:rPr>
        <w:tab/>
      </w:r>
      <w:r w:rsidRPr="00C72A91">
        <w:rPr>
          <w:rFonts w:ascii="Open Sans" w:hAnsi="Open Sans" w:cs="Open Sans"/>
          <w:sz w:val="18"/>
          <w:szCs w:val="18"/>
        </w:rPr>
        <w:tab/>
      </w:r>
      <w:r w:rsidRPr="00C72A91">
        <w:rPr>
          <w:rFonts w:ascii="Open Sans" w:hAnsi="Open Sans" w:cs="Open Sans"/>
          <w:sz w:val="18"/>
          <w:szCs w:val="18"/>
        </w:rPr>
        <w:tab/>
        <w:t>4,9 kg</w:t>
      </w:r>
    </w:p>
    <w:p w14:paraId="14664497" w14:textId="77777777" w:rsidR="0066564B" w:rsidRPr="005F357F" w:rsidRDefault="0066564B" w:rsidP="0066564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25</w:t>
      </w: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÷ +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70</w:t>
      </w: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°C</w:t>
      </w:r>
    </w:p>
    <w:p w14:paraId="2E588154" w14:textId="77777777" w:rsidR="0066564B" w:rsidRPr="00C72A91" w:rsidRDefault="0066564B" w:rsidP="00C72A91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0F0A9521" w14:textId="77777777" w:rsidR="00A672BD" w:rsidRPr="00C72A91" w:rsidRDefault="00A672BD" w:rsidP="00C72A91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407D621" w14:textId="2A2CF675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AF0EC9" w:rsidRPr="00AF0EC9">
        <w:rPr>
          <w:rFonts w:ascii="Open Sans" w:hAnsi="Open Sans" w:cs="Open Sans"/>
          <w:sz w:val="18"/>
          <w:szCs w:val="18"/>
          <w:u w:val="single"/>
        </w:rPr>
        <w:t>DK-MH 30T plus-EN54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19F7AE70" w14:textId="7A91DCDB" w:rsidR="001D1602" w:rsidRDefault="001D1602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48D2AD5A" w14:textId="26A4EBED" w:rsidR="001D1602" w:rsidRPr="001D1602" w:rsidRDefault="001D1602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1FFBAC01" wp14:editId="49030E56">
            <wp:extent cx="1854000" cy="18000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K-MH 30T plus-EN54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1C52" w14:textId="66C154F2" w:rsidR="003820DE" w:rsidRDefault="003820D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1E4BBFB" w14:textId="7FD4B874" w:rsidR="003820DE" w:rsidRPr="00105E31" w:rsidRDefault="0064008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105E31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105E31"/>
    <w:rsid w:val="001342C7"/>
    <w:rsid w:val="00147BAD"/>
    <w:rsid w:val="001D1602"/>
    <w:rsid w:val="002066B1"/>
    <w:rsid w:val="003820DE"/>
    <w:rsid w:val="00431922"/>
    <w:rsid w:val="00484439"/>
    <w:rsid w:val="004E1478"/>
    <w:rsid w:val="004E1BA4"/>
    <w:rsid w:val="005029F8"/>
    <w:rsid w:val="00603406"/>
    <w:rsid w:val="00640083"/>
    <w:rsid w:val="0066564B"/>
    <w:rsid w:val="006A0E60"/>
    <w:rsid w:val="00787EA8"/>
    <w:rsid w:val="007A323F"/>
    <w:rsid w:val="007A7273"/>
    <w:rsid w:val="00836506"/>
    <w:rsid w:val="008953E4"/>
    <w:rsid w:val="008C2326"/>
    <w:rsid w:val="00905D53"/>
    <w:rsid w:val="009444F4"/>
    <w:rsid w:val="00955254"/>
    <w:rsid w:val="009C15A6"/>
    <w:rsid w:val="009C1D22"/>
    <w:rsid w:val="009E5177"/>
    <w:rsid w:val="00A367FA"/>
    <w:rsid w:val="00A672BD"/>
    <w:rsid w:val="00AF0EC9"/>
    <w:rsid w:val="00B02DBC"/>
    <w:rsid w:val="00C403D3"/>
    <w:rsid w:val="00C72A91"/>
    <w:rsid w:val="00D0747F"/>
    <w:rsid w:val="00D1402B"/>
    <w:rsid w:val="00D208D1"/>
    <w:rsid w:val="00DA15E4"/>
    <w:rsid w:val="00E14A4D"/>
    <w:rsid w:val="00E74511"/>
    <w:rsid w:val="00F16A38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367F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367F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61</TotalTime>
  <Pages>1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22</cp:revision>
  <cp:lastPrinted>2021-03-17T12:56:00Z</cp:lastPrinted>
  <dcterms:created xsi:type="dcterms:W3CDTF">2021-07-25T09:32:00Z</dcterms:created>
  <dcterms:modified xsi:type="dcterms:W3CDTF">2021-11-22T12:10:00Z</dcterms:modified>
</cp:coreProperties>
</file>