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B9F1" w14:textId="01820BE2" w:rsidR="00A672BD" w:rsidRPr="00891806" w:rsidRDefault="000C1D68" w:rsidP="00891806">
      <w:pPr>
        <w:pStyle w:val="Nessunaspaziatura"/>
        <w:rPr>
          <w:rFonts w:ascii="Open Sans" w:hAnsi="Open Sans" w:cs="Open Sans"/>
          <w:b/>
        </w:rPr>
      </w:pPr>
      <w:r w:rsidRPr="00891806">
        <w:rPr>
          <w:rFonts w:ascii="Open Sans" w:hAnsi="Open Sans" w:cs="Open Sans"/>
          <w:b/>
        </w:rPr>
        <w:t>DL</w:t>
      </w:r>
      <w:r w:rsidR="001E6E76" w:rsidRPr="00891806">
        <w:rPr>
          <w:rFonts w:ascii="Open Sans" w:hAnsi="Open Sans" w:cs="Open Sans"/>
          <w:b/>
        </w:rPr>
        <w:t>-</w:t>
      </w:r>
      <w:r w:rsidR="00F24787">
        <w:rPr>
          <w:rFonts w:ascii="Open Sans" w:hAnsi="Open Sans" w:cs="Open Sans"/>
          <w:b/>
        </w:rPr>
        <w:t>H</w:t>
      </w:r>
      <w:r w:rsidR="001E6E76" w:rsidRPr="00891806">
        <w:rPr>
          <w:rFonts w:ascii="Open Sans" w:hAnsi="Open Sans" w:cs="Open Sans"/>
          <w:b/>
        </w:rPr>
        <w:t xml:space="preserve"> </w:t>
      </w:r>
      <w:r w:rsidR="009B23B6">
        <w:rPr>
          <w:rFonts w:ascii="Open Sans" w:hAnsi="Open Sans" w:cs="Open Sans"/>
          <w:b/>
        </w:rPr>
        <w:t>6</w:t>
      </w:r>
      <w:r w:rsidR="00F24787">
        <w:rPr>
          <w:rFonts w:ascii="Open Sans" w:hAnsi="Open Sans" w:cs="Open Sans"/>
          <w:b/>
        </w:rPr>
        <w:t>0</w:t>
      </w:r>
      <w:r w:rsidR="000041B4">
        <w:rPr>
          <w:rFonts w:ascii="Open Sans" w:hAnsi="Open Sans" w:cs="Open Sans"/>
          <w:b/>
        </w:rPr>
        <w:t>-</w:t>
      </w:r>
      <w:r w:rsidR="001E6E76" w:rsidRPr="00891806">
        <w:rPr>
          <w:rFonts w:ascii="Open Sans" w:hAnsi="Open Sans" w:cs="Open Sans"/>
          <w:b/>
        </w:rPr>
        <w:t>1</w:t>
      </w:r>
      <w:r w:rsidR="009B23B6">
        <w:rPr>
          <w:rFonts w:ascii="Open Sans" w:hAnsi="Open Sans" w:cs="Open Sans"/>
          <w:b/>
        </w:rPr>
        <w:t>65</w:t>
      </w:r>
      <w:r w:rsidRPr="00891806">
        <w:rPr>
          <w:rFonts w:ascii="Open Sans" w:hAnsi="Open Sans" w:cs="Open Sans"/>
          <w:b/>
        </w:rPr>
        <w:t>/T</w:t>
      </w:r>
      <w:r w:rsidR="00B309BB">
        <w:rPr>
          <w:rFonts w:ascii="Open Sans" w:hAnsi="Open Sans" w:cs="Open Sans"/>
          <w:b/>
        </w:rPr>
        <w:t xml:space="preserve"> plus </w:t>
      </w:r>
      <w:r w:rsidR="00CB5E95">
        <w:rPr>
          <w:rFonts w:ascii="Open Sans" w:hAnsi="Open Sans" w:cs="Open Sans"/>
          <w:b/>
        </w:rPr>
        <w:t>white</w:t>
      </w:r>
      <w:r w:rsidRPr="00891806">
        <w:rPr>
          <w:rFonts w:ascii="Open Sans" w:hAnsi="Open Sans" w:cs="Open Sans"/>
          <w:b/>
        </w:rPr>
        <w:t>-EN54</w:t>
      </w:r>
      <w:r w:rsidR="00A672BD" w:rsidRPr="00891806">
        <w:rPr>
          <w:rFonts w:ascii="Open Sans" w:hAnsi="Open Sans" w:cs="Open Sans"/>
          <w:b/>
        </w:rPr>
        <w:t xml:space="preserve"> </w:t>
      </w:r>
      <w:r w:rsidRPr="00891806">
        <w:rPr>
          <w:rFonts w:ascii="Open Sans" w:hAnsi="Open Sans" w:cs="Open Sans"/>
        </w:rPr>
        <w:t xml:space="preserve">Diffusore </w:t>
      </w:r>
      <w:r w:rsidR="001E6E76" w:rsidRPr="00891806">
        <w:rPr>
          <w:rFonts w:ascii="Open Sans" w:hAnsi="Open Sans" w:cs="Open Sans"/>
        </w:rPr>
        <w:t>soffitto pendente</w:t>
      </w:r>
    </w:p>
    <w:p w14:paraId="7B08196E" w14:textId="77777777" w:rsidR="00A672BD" w:rsidRPr="00891806" w:rsidRDefault="00A672BD" w:rsidP="00891806">
      <w:pPr>
        <w:pStyle w:val="Nessunaspaziatura"/>
        <w:rPr>
          <w:rFonts w:ascii="Open Sans" w:hAnsi="Open Sans" w:cs="Open Sans"/>
          <w:iCs/>
          <w:sz w:val="18"/>
          <w:szCs w:val="18"/>
        </w:rPr>
      </w:pPr>
    </w:p>
    <w:p w14:paraId="2E248499" w14:textId="16726489" w:rsidR="000041B4" w:rsidRPr="008B7346" w:rsidRDefault="000041B4" w:rsidP="000041B4">
      <w:pPr>
        <w:pStyle w:val="Nessunaspaziatura"/>
        <w:rPr>
          <w:rFonts w:ascii="Open Sans" w:hAnsi="Open Sans" w:cs="Open Sans"/>
          <w:sz w:val="18"/>
          <w:szCs w:val="18"/>
        </w:rPr>
      </w:pPr>
      <w:r w:rsidRPr="008B7346">
        <w:rPr>
          <w:rFonts w:ascii="Open Sans" w:hAnsi="Open Sans" w:cs="Open Sans"/>
          <w:sz w:val="18"/>
          <w:szCs w:val="18"/>
        </w:rPr>
        <w:t xml:space="preserve">Il diffusore sonoro dovrà essere </w:t>
      </w:r>
      <w:r w:rsidR="00F24787">
        <w:rPr>
          <w:rFonts w:ascii="Open Sans" w:hAnsi="Open Sans" w:cs="Open Sans"/>
          <w:sz w:val="18"/>
          <w:szCs w:val="18"/>
        </w:rPr>
        <w:t>a forma conica</w:t>
      </w:r>
      <w:r w:rsidRPr="008B7346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 xml:space="preserve">pendente </w:t>
      </w:r>
      <w:r w:rsidRPr="008B7346">
        <w:rPr>
          <w:rFonts w:ascii="Open Sans" w:hAnsi="Open Sans" w:cs="Open Sans"/>
          <w:sz w:val="18"/>
          <w:szCs w:val="18"/>
        </w:rPr>
        <w:t>da soffitto, cos</w:t>
      </w:r>
      <w:r>
        <w:rPr>
          <w:rFonts w:ascii="Open Sans" w:hAnsi="Open Sans" w:cs="Open Sans"/>
          <w:sz w:val="18"/>
          <w:szCs w:val="18"/>
        </w:rPr>
        <w:t>tituito da una struttura i</w:t>
      </w:r>
      <w:r w:rsidRPr="008B7346">
        <w:rPr>
          <w:rFonts w:ascii="Open Sans" w:hAnsi="Open Sans" w:cs="Open Sans"/>
          <w:sz w:val="18"/>
          <w:szCs w:val="18"/>
        </w:rPr>
        <w:t xml:space="preserve">n ABS </w:t>
      </w:r>
      <w:r w:rsidRPr="008B7346">
        <w:rPr>
          <w:rFonts w:ascii="Open Sans" w:hAnsi="Open Sans" w:cs="Open Sans"/>
          <w:color w:val="231F20"/>
          <w:spacing w:val="-1"/>
          <w:sz w:val="18"/>
          <w:szCs w:val="18"/>
        </w:rPr>
        <w:t>resistente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pacing w:val="-1"/>
          <w:sz w:val="18"/>
          <w:szCs w:val="18"/>
        </w:rPr>
        <w:t>ai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pacing w:val="-1"/>
          <w:sz w:val="18"/>
          <w:szCs w:val="18"/>
        </w:rPr>
        <w:t>raggi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UV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(UL</w:t>
      </w:r>
      <w:r w:rsidRPr="008B7346">
        <w:rPr>
          <w:rFonts w:ascii="Open Sans" w:hAnsi="Open Sans" w:cs="Open Sans"/>
          <w:color w:val="231F20"/>
          <w:spacing w:val="1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94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HB)</w:t>
      </w:r>
      <w:r w:rsidRPr="008B7346">
        <w:rPr>
          <w:rFonts w:ascii="Open Sans" w:hAnsi="Open Sans" w:cs="Open Sans"/>
          <w:sz w:val="18"/>
          <w:szCs w:val="18"/>
        </w:rPr>
        <w:t xml:space="preserve">, il tutto di colore </w:t>
      </w:r>
      <w:r w:rsidR="00CB5E95">
        <w:rPr>
          <w:rFonts w:ascii="Open Sans" w:hAnsi="Open Sans" w:cs="Open Sans"/>
          <w:sz w:val="18"/>
          <w:szCs w:val="18"/>
        </w:rPr>
        <w:t>bianco</w:t>
      </w:r>
      <w:r w:rsidRPr="008B7346">
        <w:rPr>
          <w:rFonts w:ascii="Open Sans" w:hAnsi="Open Sans" w:cs="Open Sans"/>
          <w:sz w:val="18"/>
          <w:szCs w:val="18"/>
        </w:rPr>
        <w:t>.</w:t>
      </w:r>
    </w:p>
    <w:p w14:paraId="62210B4A" w14:textId="7EE70441" w:rsidR="00F24787" w:rsidRDefault="000041B4" w:rsidP="000041B4">
      <w:pPr>
        <w:pStyle w:val="Nessunaspaziatura"/>
        <w:rPr>
          <w:rFonts w:ascii="Open Sans" w:hAnsi="Open Sans" w:cs="Open Sans"/>
          <w:sz w:val="18"/>
          <w:szCs w:val="18"/>
        </w:rPr>
      </w:pPr>
      <w:r w:rsidRPr="008B7346">
        <w:rPr>
          <w:rFonts w:ascii="Open Sans" w:hAnsi="Open Sans" w:cs="Open Sans"/>
          <w:sz w:val="18"/>
          <w:szCs w:val="18"/>
        </w:rPr>
        <w:t xml:space="preserve">L’altoparlante </w:t>
      </w:r>
      <w:r>
        <w:rPr>
          <w:rFonts w:ascii="Open Sans" w:hAnsi="Open Sans" w:cs="Open Sans"/>
          <w:sz w:val="18"/>
          <w:szCs w:val="18"/>
        </w:rPr>
        <w:t xml:space="preserve">deve essere da </w:t>
      </w:r>
      <w:r w:rsidRPr="008B7346">
        <w:rPr>
          <w:rFonts w:ascii="Open Sans" w:hAnsi="Open Sans" w:cs="Open Sans"/>
          <w:sz w:val="18"/>
          <w:szCs w:val="18"/>
        </w:rPr>
        <w:t>Ø 1</w:t>
      </w:r>
      <w:r w:rsidR="009B23B6">
        <w:rPr>
          <w:rFonts w:ascii="Open Sans" w:hAnsi="Open Sans" w:cs="Open Sans"/>
          <w:sz w:val="18"/>
          <w:szCs w:val="18"/>
        </w:rPr>
        <w:t>65</w:t>
      </w:r>
      <w:r w:rsidRPr="008B7346">
        <w:rPr>
          <w:rFonts w:ascii="Open Sans" w:hAnsi="Open Sans" w:cs="Open Sans"/>
          <w:sz w:val="18"/>
          <w:szCs w:val="18"/>
        </w:rPr>
        <w:t xml:space="preserve"> mm </w:t>
      </w:r>
      <w:r w:rsidR="00F24787">
        <w:rPr>
          <w:rFonts w:ascii="Open Sans" w:hAnsi="Open Sans" w:cs="Open Sans"/>
          <w:sz w:val="18"/>
          <w:szCs w:val="18"/>
        </w:rPr>
        <w:t>coassiale</w:t>
      </w:r>
      <w:r>
        <w:rPr>
          <w:rFonts w:ascii="Open Sans" w:hAnsi="Open Sans" w:cs="Open Sans"/>
          <w:sz w:val="18"/>
          <w:szCs w:val="18"/>
        </w:rPr>
        <w:t xml:space="preserve"> per la diffusione delle</w:t>
      </w:r>
      <w:r w:rsidRPr="0030059F">
        <w:rPr>
          <w:rFonts w:ascii="Open Sans" w:hAnsi="Open Sans" w:cs="Open Sans"/>
          <w:sz w:val="18"/>
          <w:szCs w:val="18"/>
        </w:rPr>
        <w:t xml:space="preserve"> frequenze alte,</w:t>
      </w:r>
      <w:r>
        <w:rPr>
          <w:rFonts w:ascii="Open Sans" w:hAnsi="Open Sans" w:cs="Open Sans"/>
          <w:sz w:val="18"/>
          <w:szCs w:val="18"/>
        </w:rPr>
        <w:t xml:space="preserve"> trasformatore </w:t>
      </w:r>
      <w:r w:rsidRPr="005D64F3">
        <w:rPr>
          <w:rFonts w:ascii="Open Sans" w:hAnsi="Open Sans" w:cs="Open Sans"/>
          <w:sz w:val="18"/>
          <w:szCs w:val="18"/>
        </w:rPr>
        <w:t>per il collegamento a tensione costante 100 V</w:t>
      </w:r>
      <w:r>
        <w:rPr>
          <w:rFonts w:ascii="Open Sans" w:hAnsi="Open Sans" w:cs="Open Sans"/>
          <w:sz w:val="18"/>
          <w:szCs w:val="18"/>
        </w:rPr>
        <w:t xml:space="preserve"> e connettore ceramico 2 poli completo di termofusibile</w:t>
      </w:r>
      <w:r w:rsidR="00F24787">
        <w:rPr>
          <w:rFonts w:ascii="Open Sans" w:hAnsi="Open Sans" w:cs="Open Sans"/>
          <w:sz w:val="18"/>
          <w:szCs w:val="18"/>
        </w:rPr>
        <w:t>.</w:t>
      </w:r>
    </w:p>
    <w:p w14:paraId="49FFB8B9" w14:textId="2B76653C" w:rsidR="000041B4" w:rsidRDefault="000041B4" w:rsidP="000041B4">
      <w:pPr>
        <w:pStyle w:val="Nessunaspaziatura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Dovrà </w:t>
      </w:r>
      <w:r w:rsidRPr="008B7346">
        <w:rPr>
          <w:rFonts w:ascii="Open Sans" w:hAnsi="Open Sans" w:cs="Open Sans"/>
          <w:sz w:val="18"/>
          <w:szCs w:val="18"/>
        </w:rPr>
        <w:t xml:space="preserve">essere dotato di </w:t>
      </w:r>
      <w:r>
        <w:rPr>
          <w:rFonts w:ascii="Open Sans" w:hAnsi="Open Sans" w:cs="Open Sans"/>
          <w:sz w:val="18"/>
          <w:szCs w:val="18"/>
        </w:rPr>
        <w:t xml:space="preserve">cavo lunghezza </w:t>
      </w:r>
      <w:r w:rsidRPr="008B7346">
        <w:rPr>
          <w:rFonts w:ascii="Open Sans" w:hAnsi="Open Sans" w:cs="Open Sans"/>
          <w:sz w:val="18"/>
          <w:szCs w:val="18"/>
        </w:rPr>
        <w:t>4,5 metri completo di filo in a</w:t>
      </w:r>
      <w:r>
        <w:rPr>
          <w:rFonts w:ascii="Open Sans" w:hAnsi="Open Sans" w:cs="Open Sans"/>
          <w:sz w:val="18"/>
          <w:szCs w:val="18"/>
        </w:rPr>
        <w:t>cciaio con gancio di sicurezza.</w:t>
      </w:r>
    </w:p>
    <w:p w14:paraId="3B61BDC8" w14:textId="2231F80A" w:rsidR="002778E3" w:rsidRPr="00807880" w:rsidRDefault="002778E3" w:rsidP="002778E3">
      <w:pPr>
        <w:pStyle w:val="Nessunaspaziatura"/>
        <w:rPr>
          <w:rFonts w:ascii="Open Sans" w:hAnsi="Open Sans" w:cs="Open Sans"/>
          <w:sz w:val="18"/>
          <w:szCs w:val="18"/>
        </w:rPr>
      </w:pPr>
      <w:r w:rsidRPr="00807880">
        <w:rPr>
          <w:rFonts w:ascii="Open Sans" w:hAnsi="Open Sans" w:cs="Open Sans"/>
          <w:sz w:val="18"/>
          <w:szCs w:val="18"/>
        </w:rPr>
        <w:t>Certificato EN54-24 – 1438-CPR-0</w:t>
      </w:r>
      <w:r w:rsidR="00F24787">
        <w:rPr>
          <w:rFonts w:ascii="Open Sans" w:hAnsi="Open Sans" w:cs="Open Sans"/>
          <w:sz w:val="18"/>
          <w:szCs w:val="18"/>
        </w:rPr>
        <w:t>766</w:t>
      </w:r>
    </w:p>
    <w:p w14:paraId="1D20D8BA" w14:textId="77777777" w:rsidR="000C1D68" w:rsidRPr="00891806" w:rsidRDefault="000C1D68" w:rsidP="00891806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10270CFF" w14:textId="7838276E" w:rsidR="000C1D68" w:rsidRPr="00891806" w:rsidRDefault="000C1D68" w:rsidP="00891806">
      <w:pPr>
        <w:pStyle w:val="Nessunaspaziatura"/>
        <w:rPr>
          <w:rFonts w:ascii="Open Sans" w:hAnsi="Open Sans" w:cs="Open Sans"/>
          <w:sz w:val="18"/>
          <w:szCs w:val="18"/>
        </w:rPr>
      </w:pPr>
      <w:r w:rsidRPr="00891806">
        <w:rPr>
          <w:rFonts w:ascii="Open Sans" w:hAnsi="Open Sans" w:cs="Open Sans"/>
          <w:sz w:val="18"/>
          <w:szCs w:val="18"/>
        </w:rPr>
        <w:t>Dovrà inoltre avere le seguenti caratteristiche tecniche:</w:t>
      </w:r>
    </w:p>
    <w:p w14:paraId="1D4DA0F2" w14:textId="77777777" w:rsidR="00DA15E4" w:rsidRPr="00891806" w:rsidRDefault="00DA15E4" w:rsidP="00891806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2CE3E718" w14:textId="36585748" w:rsidR="00DA15E4" w:rsidRPr="00891806" w:rsidRDefault="00DA15E4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Potenza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6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</w:t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3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</w:t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1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5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W</w:t>
      </w:r>
    </w:p>
    <w:p w14:paraId="0C333DB3" w14:textId="2434B3CC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Impedenza (100V)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167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</w:t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333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</w:t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667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Ω</w:t>
      </w:r>
    </w:p>
    <w:p w14:paraId="24D2C562" w14:textId="4B69C817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Gamma frequenze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7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0 ÷ 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20.0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00 Hz</w:t>
      </w:r>
    </w:p>
    <w:p w14:paraId="44EB13C6" w14:textId="63FD9CD0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Risposta in frequenza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6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0 ÷ 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22.000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Hz</w:t>
      </w:r>
    </w:p>
    <w:p w14:paraId="09625E3C" w14:textId="65201C9F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SPL </w:t>
      </w:r>
      <w:r w:rsidR="001F504B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IEC268-5,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1W/1m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86,2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dB</w:t>
      </w:r>
    </w:p>
    <w:p w14:paraId="1DC5EC54" w14:textId="144CD79B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SPL </w:t>
      </w:r>
      <w:r w:rsidR="001F504B">
        <w:rPr>
          <w:rFonts w:ascii="Open Sans" w:hAnsi="Open Sans" w:cs="Open Sans"/>
          <w:color w:val="000000"/>
          <w:sz w:val="18"/>
          <w:szCs w:val="18"/>
          <w:lang w:val="en-US" w:eastAsia="it-IT"/>
        </w:rPr>
        <w:t>EN54-24, Pmax</w:t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>/4m</w:t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="009B23B6">
        <w:rPr>
          <w:rFonts w:ascii="Open Sans" w:hAnsi="Open Sans" w:cs="Open Sans"/>
          <w:color w:val="000000"/>
          <w:sz w:val="18"/>
          <w:szCs w:val="18"/>
          <w:lang w:val="en-US" w:eastAsia="it-IT"/>
        </w:rPr>
        <w:t>91</w:t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50AF28F2" w14:textId="6A7B4A94" w:rsidR="00B02C25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Sensibilità EN54-24, 1W/4m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74,2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dB</w:t>
      </w:r>
    </w:p>
    <w:p w14:paraId="62A74B33" w14:textId="5623A887" w:rsidR="009B23B6" w:rsidRDefault="009B23B6" w:rsidP="009B23B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Sensibilità EN54-24, 1W/</w:t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>1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m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>
        <w:rPr>
          <w:rFonts w:ascii="Open Sans" w:hAnsi="Open Sans" w:cs="Open Sans"/>
          <w:color w:val="000000"/>
          <w:sz w:val="18"/>
          <w:szCs w:val="18"/>
          <w:lang w:eastAsia="it-IT"/>
        </w:rPr>
        <w:t>86,2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dB</w:t>
      </w:r>
    </w:p>
    <w:p w14:paraId="476F1985" w14:textId="349AC129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500Hz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360°</w:t>
      </w:r>
    </w:p>
    <w:p w14:paraId="0C32D97D" w14:textId="47E7B040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1KHz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1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60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°</w:t>
      </w:r>
    </w:p>
    <w:p w14:paraId="15CE3F8B" w14:textId="6624C77B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2KHz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1</w:t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10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°</w:t>
      </w:r>
    </w:p>
    <w:p w14:paraId="0F0A9521" w14:textId="116DE9D4" w:rsidR="00A672BD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4KHz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72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°</w:t>
      </w:r>
    </w:p>
    <w:p w14:paraId="4949487D" w14:textId="3B2311F2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Dimensioni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256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x 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3</w:t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16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mm</w:t>
      </w:r>
    </w:p>
    <w:p w14:paraId="04533B6C" w14:textId="6DF5D3CE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Grado protezione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 xml:space="preserve">IP </w:t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6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5</w:t>
      </w:r>
    </w:p>
    <w:p w14:paraId="410CBB46" w14:textId="44A17F99" w:rsidR="00B02C25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Peso netto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F24787">
        <w:rPr>
          <w:rFonts w:ascii="Open Sans" w:hAnsi="Open Sans" w:cs="Open Sans"/>
          <w:color w:val="000000"/>
          <w:sz w:val="18"/>
          <w:szCs w:val="18"/>
          <w:lang w:eastAsia="it-IT"/>
        </w:rPr>
        <w:t>2,</w:t>
      </w:r>
      <w:r w:rsidR="009B23B6">
        <w:rPr>
          <w:rFonts w:ascii="Open Sans" w:hAnsi="Open Sans" w:cs="Open Sans"/>
          <w:color w:val="000000"/>
          <w:sz w:val="18"/>
          <w:szCs w:val="18"/>
          <w:lang w:eastAsia="it-IT"/>
        </w:rPr>
        <w:t>3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kg</w:t>
      </w:r>
    </w:p>
    <w:p w14:paraId="64553799" w14:textId="77777777" w:rsidR="002F6933" w:rsidRDefault="002F6933" w:rsidP="002F6933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72E53">
        <w:rPr>
          <w:rFonts w:ascii="Open Sans" w:hAnsi="Open Sans" w:cs="Open Sans"/>
          <w:color w:val="000000"/>
          <w:sz w:val="18"/>
          <w:szCs w:val="18"/>
          <w:lang w:eastAsia="it-IT"/>
        </w:rPr>
        <w:t>Temperatura di funzionamento</w:t>
      </w:r>
      <w:r w:rsidRPr="00372E53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-10 ÷ +55 °C</w:t>
      </w:r>
    </w:p>
    <w:p w14:paraId="674A5995" w14:textId="77777777" w:rsidR="00B02C25" w:rsidRPr="00891806" w:rsidRDefault="00B02C25" w:rsidP="00891806">
      <w:pPr>
        <w:pStyle w:val="Nessunaspaziatura"/>
        <w:rPr>
          <w:rFonts w:ascii="Open Sans" w:hAnsi="Open Sans" w:cs="Open Sans"/>
          <w:sz w:val="18"/>
          <w:szCs w:val="18"/>
          <w:u w:val="single"/>
        </w:rPr>
      </w:pPr>
    </w:p>
    <w:p w14:paraId="2407D621" w14:textId="26B2C6ED" w:rsidR="00A672BD" w:rsidRDefault="00A672BD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7058F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0C1D68">
        <w:rPr>
          <w:rFonts w:ascii="Open Sans" w:hAnsi="Open Sans" w:cs="Open Sans"/>
          <w:sz w:val="18"/>
          <w:szCs w:val="18"/>
          <w:u w:val="single"/>
        </w:rPr>
        <w:t>DL</w:t>
      </w:r>
      <w:r w:rsidR="00B02C25">
        <w:rPr>
          <w:rFonts w:ascii="Open Sans" w:hAnsi="Open Sans" w:cs="Open Sans"/>
          <w:sz w:val="18"/>
          <w:szCs w:val="18"/>
          <w:u w:val="single"/>
        </w:rPr>
        <w:t>-</w:t>
      </w:r>
      <w:r w:rsidR="00F24787">
        <w:rPr>
          <w:rFonts w:ascii="Open Sans" w:hAnsi="Open Sans" w:cs="Open Sans"/>
          <w:sz w:val="18"/>
          <w:szCs w:val="18"/>
          <w:u w:val="single"/>
        </w:rPr>
        <w:t>H</w:t>
      </w:r>
      <w:r w:rsidR="00B02C25">
        <w:rPr>
          <w:rFonts w:ascii="Open Sans" w:hAnsi="Open Sans" w:cs="Open Sans"/>
          <w:sz w:val="18"/>
          <w:szCs w:val="18"/>
          <w:u w:val="single"/>
        </w:rPr>
        <w:t xml:space="preserve"> </w:t>
      </w:r>
      <w:r w:rsidR="009B23B6">
        <w:rPr>
          <w:rFonts w:ascii="Open Sans" w:hAnsi="Open Sans" w:cs="Open Sans"/>
          <w:sz w:val="18"/>
          <w:szCs w:val="18"/>
          <w:u w:val="single"/>
        </w:rPr>
        <w:t>6</w:t>
      </w:r>
      <w:r w:rsidR="00F24787">
        <w:rPr>
          <w:rFonts w:ascii="Open Sans" w:hAnsi="Open Sans" w:cs="Open Sans"/>
          <w:sz w:val="18"/>
          <w:szCs w:val="18"/>
          <w:u w:val="single"/>
        </w:rPr>
        <w:t>0</w:t>
      </w:r>
      <w:r w:rsidR="00B02C25">
        <w:rPr>
          <w:rFonts w:ascii="Open Sans" w:hAnsi="Open Sans" w:cs="Open Sans"/>
          <w:sz w:val="18"/>
          <w:szCs w:val="18"/>
          <w:u w:val="single"/>
        </w:rPr>
        <w:t>-1</w:t>
      </w:r>
      <w:r w:rsidR="009B23B6">
        <w:rPr>
          <w:rFonts w:ascii="Open Sans" w:hAnsi="Open Sans" w:cs="Open Sans"/>
          <w:sz w:val="18"/>
          <w:szCs w:val="18"/>
          <w:u w:val="single"/>
        </w:rPr>
        <w:t>65</w:t>
      </w:r>
      <w:r w:rsidR="000C1D68">
        <w:rPr>
          <w:rFonts w:ascii="Open Sans" w:hAnsi="Open Sans" w:cs="Open Sans"/>
          <w:sz w:val="18"/>
          <w:szCs w:val="18"/>
          <w:u w:val="single"/>
        </w:rPr>
        <w:t>/T</w:t>
      </w:r>
      <w:r w:rsidR="00B309BB">
        <w:rPr>
          <w:rFonts w:ascii="Open Sans" w:hAnsi="Open Sans" w:cs="Open Sans"/>
          <w:sz w:val="18"/>
          <w:szCs w:val="18"/>
          <w:u w:val="single"/>
        </w:rPr>
        <w:t xml:space="preserve"> plus </w:t>
      </w:r>
      <w:r w:rsidR="00CB5E95">
        <w:rPr>
          <w:rFonts w:ascii="Open Sans" w:hAnsi="Open Sans" w:cs="Open Sans"/>
          <w:sz w:val="18"/>
          <w:szCs w:val="18"/>
          <w:u w:val="single"/>
        </w:rPr>
        <w:t>white</w:t>
      </w:r>
      <w:r w:rsidR="000C1D68">
        <w:rPr>
          <w:rFonts w:ascii="Open Sans" w:hAnsi="Open Sans" w:cs="Open Sans"/>
          <w:sz w:val="18"/>
          <w:szCs w:val="18"/>
          <w:u w:val="single"/>
        </w:rPr>
        <w:t>-EN54</w:t>
      </w:r>
      <w:r w:rsidRPr="0057058F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7B1BB89E" w14:textId="718680A7" w:rsidR="007A122F" w:rsidRDefault="007A122F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50027F3A" w14:textId="5CFFBF57" w:rsidR="007A122F" w:rsidRPr="007A122F" w:rsidRDefault="00CB5E95" w:rsidP="00A672B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5A5C44F2" wp14:editId="5B05A05E">
            <wp:extent cx="1137600" cy="1800000"/>
            <wp:effectExtent l="0" t="0" r="5715" b="0"/>
            <wp:docPr id="1359274978" name="Immagine 1" descr="Immagine che contiene lampada, luce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74978" name="Immagine 1" descr="Immagine che contiene lampada, luce, inter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CB1E6" w14:textId="7D58818E" w:rsidR="0001092C" w:rsidRPr="00D1402B" w:rsidRDefault="0001092C" w:rsidP="00D1402B"/>
    <w:sectPr w:rsidR="0001092C" w:rsidRPr="00D1402B" w:rsidSect="00F52DF6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888F" w14:textId="77777777" w:rsidR="00F52DF6" w:rsidRDefault="00F52DF6" w:rsidP="007A323F">
      <w:r>
        <w:separator/>
      </w:r>
    </w:p>
  </w:endnote>
  <w:endnote w:type="continuationSeparator" w:id="0">
    <w:p w14:paraId="11AC37F8" w14:textId="77777777" w:rsidR="00F52DF6" w:rsidRDefault="00F52DF6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9526" w14:textId="77777777" w:rsidR="00F52DF6" w:rsidRDefault="00F52DF6" w:rsidP="007A323F">
      <w:r>
        <w:separator/>
      </w:r>
    </w:p>
  </w:footnote>
  <w:footnote w:type="continuationSeparator" w:id="0">
    <w:p w14:paraId="1EEBC558" w14:textId="77777777" w:rsidR="00F52DF6" w:rsidRDefault="00F52DF6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760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C2208E" wp14:editId="6567CA44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210E"/>
    <w:multiLevelType w:val="hybridMultilevel"/>
    <w:tmpl w:val="B2D88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DCE"/>
    <w:multiLevelType w:val="hybridMultilevel"/>
    <w:tmpl w:val="7F2A1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3291"/>
    <w:multiLevelType w:val="hybridMultilevel"/>
    <w:tmpl w:val="3E3A9F86"/>
    <w:lvl w:ilvl="0" w:tplc="9B1898E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77818">
    <w:abstractNumId w:val="0"/>
  </w:num>
  <w:num w:numId="2" w16cid:durableId="1627470966">
    <w:abstractNumId w:val="2"/>
  </w:num>
  <w:num w:numId="3" w16cid:durableId="116339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E4"/>
    <w:rsid w:val="000041B4"/>
    <w:rsid w:val="0001092C"/>
    <w:rsid w:val="000324BD"/>
    <w:rsid w:val="00043688"/>
    <w:rsid w:val="00064D77"/>
    <w:rsid w:val="000C1D68"/>
    <w:rsid w:val="000C5190"/>
    <w:rsid w:val="001342C7"/>
    <w:rsid w:val="00147BAD"/>
    <w:rsid w:val="001E6E76"/>
    <w:rsid w:val="001F504B"/>
    <w:rsid w:val="002778E3"/>
    <w:rsid w:val="002F6933"/>
    <w:rsid w:val="00307D9E"/>
    <w:rsid w:val="0038279F"/>
    <w:rsid w:val="00403868"/>
    <w:rsid w:val="00484439"/>
    <w:rsid w:val="005029F8"/>
    <w:rsid w:val="005A5E45"/>
    <w:rsid w:val="00603406"/>
    <w:rsid w:val="006A0E60"/>
    <w:rsid w:val="007A122F"/>
    <w:rsid w:val="007A323F"/>
    <w:rsid w:val="007A7273"/>
    <w:rsid w:val="00836506"/>
    <w:rsid w:val="00891806"/>
    <w:rsid w:val="008953E4"/>
    <w:rsid w:val="008C2326"/>
    <w:rsid w:val="00905D53"/>
    <w:rsid w:val="009444F4"/>
    <w:rsid w:val="00955254"/>
    <w:rsid w:val="009B23B6"/>
    <w:rsid w:val="009C15A6"/>
    <w:rsid w:val="009C1D22"/>
    <w:rsid w:val="009E5177"/>
    <w:rsid w:val="00A672BD"/>
    <w:rsid w:val="00B02C25"/>
    <w:rsid w:val="00B02DBC"/>
    <w:rsid w:val="00B309BB"/>
    <w:rsid w:val="00CB5E95"/>
    <w:rsid w:val="00CF4F61"/>
    <w:rsid w:val="00D0747F"/>
    <w:rsid w:val="00D1402B"/>
    <w:rsid w:val="00D208D1"/>
    <w:rsid w:val="00DA15E4"/>
    <w:rsid w:val="00E14A4D"/>
    <w:rsid w:val="00F16A38"/>
    <w:rsid w:val="00F24787"/>
    <w:rsid w:val="00F47D4B"/>
    <w:rsid w:val="00F5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0B38E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0C1D68"/>
    <w:pPr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1D68"/>
    <w:rPr>
      <w:rFonts w:ascii="Times New Roman" w:eastAsia="Times New Roman" w:hAnsi="Times New Roman"/>
    </w:rPr>
  </w:style>
  <w:style w:type="paragraph" w:customStyle="1" w:styleId="Paragrafobase">
    <w:name w:val="[Paragrafo base]"/>
    <w:basedOn w:val="Normale"/>
    <w:uiPriority w:val="99"/>
    <w:rsid w:val="00484439"/>
    <w:pPr>
      <w:autoSpaceDE w:val="0"/>
      <w:autoSpaceDN w:val="0"/>
      <w:adjustRightInd w:val="0"/>
      <w:spacing w:after="0" w:line="288" w:lineRule="auto"/>
      <w:textAlignment w:val="center"/>
    </w:pPr>
    <w:rPr>
      <w:rFonts w:ascii="Open Sans Light" w:hAnsi="Open Sans Light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A15E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15E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D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47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Cardellini</cp:lastModifiedBy>
  <cp:revision>22</cp:revision>
  <cp:lastPrinted>2021-11-22T09:22:00Z</cp:lastPrinted>
  <dcterms:created xsi:type="dcterms:W3CDTF">2021-07-25T09:32:00Z</dcterms:created>
  <dcterms:modified xsi:type="dcterms:W3CDTF">2024-03-06T13:49:00Z</dcterms:modified>
</cp:coreProperties>
</file>