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11251528" w:rsidR="00A672BD" w:rsidRPr="006061A7" w:rsidRDefault="00D031AF" w:rsidP="006061A7">
      <w:pPr>
        <w:pStyle w:val="Nessunaspaziatura"/>
        <w:rPr>
          <w:rFonts w:ascii="Open Sans" w:hAnsi="Open Sans" w:cs="Open Sans"/>
        </w:rPr>
      </w:pPr>
      <w:r w:rsidRPr="006061A7">
        <w:rPr>
          <w:rFonts w:ascii="Open Sans" w:hAnsi="Open Sans" w:cs="Open Sans"/>
          <w:b/>
          <w:bCs/>
        </w:rPr>
        <w:t>W</w:t>
      </w:r>
      <w:r w:rsidR="00CE10B7" w:rsidRPr="006061A7">
        <w:rPr>
          <w:rFonts w:ascii="Open Sans" w:hAnsi="Open Sans" w:cs="Open Sans"/>
          <w:b/>
          <w:bCs/>
        </w:rPr>
        <w:t>U</w:t>
      </w:r>
      <w:r w:rsidRPr="006061A7">
        <w:rPr>
          <w:rFonts w:ascii="Open Sans" w:hAnsi="Open Sans" w:cs="Open Sans"/>
          <w:b/>
          <w:bCs/>
        </w:rPr>
        <w:t>-AB 06-100/T-</w:t>
      </w:r>
      <w:r w:rsidR="000C1D68" w:rsidRPr="006061A7">
        <w:rPr>
          <w:rFonts w:ascii="Open Sans" w:hAnsi="Open Sans" w:cs="Open Sans"/>
          <w:b/>
          <w:bCs/>
        </w:rPr>
        <w:t>EN54</w:t>
      </w:r>
      <w:r w:rsidR="00A672BD" w:rsidRPr="006061A7">
        <w:rPr>
          <w:rFonts w:ascii="Open Sans" w:hAnsi="Open Sans" w:cs="Open Sans"/>
        </w:rPr>
        <w:t xml:space="preserve"> </w:t>
      </w:r>
      <w:r w:rsidR="000C1D68" w:rsidRPr="006061A7">
        <w:rPr>
          <w:rFonts w:ascii="Open Sans" w:hAnsi="Open Sans" w:cs="Open Sans"/>
        </w:rPr>
        <w:t xml:space="preserve">Diffusore </w:t>
      </w:r>
      <w:r w:rsidR="007140C5" w:rsidRPr="006061A7">
        <w:rPr>
          <w:rFonts w:ascii="Open Sans" w:hAnsi="Open Sans" w:cs="Open Sans"/>
        </w:rPr>
        <w:t>parete</w:t>
      </w:r>
    </w:p>
    <w:p w14:paraId="7B08196E" w14:textId="77777777" w:rsidR="00A672BD" w:rsidRPr="006061A7" w:rsidRDefault="00A672BD" w:rsidP="006061A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2812646" w14:textId="485B4140" w:rsidR="000C1D68" w:rsidRPr="006061A7" w:rsidRDefault="000C1D68" w:rsidP="006061A7">
      <w:pPr>
        <w:pStyle w:val="Nessunaspaziatura"/>
        <w:rPr>
          <w:rFonts w:ascii="Open Sans" w:hAnsi="Open Sans" w:cs="Open Sans"/>
          <w:sz w:val="18"/>
          <w:szCs w:val="18"/>
        </w:rPr>
      </w:pPr>
      <w:r w:rsidRPr="006061A7">
        <w:rPr>
          <w:rFonts w:ascii="Open Sans" w:hAnsi="Open Sans" w:cs="Open Sans"/>
          <w:sz w:val="18"/>
          <w:szCs w:val="18"/>
        </w:rPr>
        <w:t xml:space="preserve">Il diffusore sonoro dovrà essere del tipo a </w:t>
      </w:r>
      <w:r w:rsidR="00DD0E1A" w:rsidRPr="006061A7">
        <w:rPr>
          <w:rFonts w:ascii="Open Sans" w:hAnsi="Open Sans" w:cs="Open Sans"/>
          <w:sz w:val="18"/>
          <w:szCs w:val="18"/>
        </w:rPr>
        <w:t xml:space="preserve">incasso </w:t>
      </w:r>
      <w:r w:rsidR="00A17FE2" w:rsidRPr="006061A7">
        <w:rPr>
          <w:rFonts w:ascii="Open Sans" w:hAnsi="Open Sans" w:cs="Open Sans"/>
          <w:sz w:val="18"/>
          <w:szCs w:val="18"/>
        </w:rPr>
        <w:t>parete</w:t>
      </w:r>
      <w:r w:rsidRPr="006061A7">
        <w:rPr>
          <w:rFonts w:ascii="Open Sans" w:hAnsi="Open Sans" w:cs="Open Sans"/>
          <w:sz w:val="18"/>
          <w:szCs w:val="18"/>
        </w:rPr>
        <w:t xml:space="preserve">, costruito con </w:t>
      </w:r>
      <w:r w:rsidR="00A17FE2" w:rsidRPr="006061A7">
        <w:rPr>
          <w:rFonts w:ascii="Open Sans" w:hAnsi="Open Sans" w:cs="Open Sans"/>
          <w:sz w:val="18"/>
          <w:szCs w:val="18"/>
        </w:rPr>
        <w:t>struttura</w:t>
      </w:r>
      <w:r w:rsidRPr="006061A7">
        <w:rPr>
          <w:rFonts w:ascii="Open Sans" w:hAnsi="Open Sans" w:cs="Open Sans"/>
          <w:sz w:val="18"/>
          <w:szCs w:val="18"/>
        </w:rPr>
        <w:t xml:space="preserve"> </w:t>
      </w:r>
      <w:r w:rsidR="00D031AF" w:rsidRPr="006061A7">
        <w:rPr>
          <w:rFonts w:ascii="Open Sans" w:hAnsi="Open Sans" w:cs="Open Sans"/>
          <w:sz w:val="18"/>
          <w:szCs w:val="18"/>
        </w:rPr>
        <w:t xml:space="preserve">in </w:t>
      </w:r>
      <w:r w:rsidR="00DD0E1A" w:rsidRPr="006061A7">
        <w:rPr>
          <w:rFonts w:ascii="Open Sans" w:hAnsi="Open Sans" w:cs="Open Sans"/>
          <w:sz w:val="18"/>
          <w:szCs w:val="18"/>
        </w:rPr>
        <w:t>ABS</w:t>
      </w:r>
      <w:r w:rsidR="00D031AF" w:rsidRPr="006061A7">
        <w:rPr>
          <w:rFonts w:ascii="Open Sans" w:hAnsi="Open Sans" w:cs="Open Sans"/>
          <w:sz w:val="18"/>
          <w:szCs w:val="18"/>
        </w:rPr>
        <w:t xml:space="preserve"> </w:t>
      </w:r>
      <w:r w:rsidRPr="006061A7">
        <w:rPr>
          <w:rFonts w:ascii="Open Sans" w:hAnsi="Open Sans" w:cs="Open Sans"/>
          <w:sz w:val="18"/>
          <w:szCs w:val="18"/>
        </w:rPr>
        <w:t>e griglia in metallo, il tutto di colore bianco</w:t>
      </w:r>
      <w:r w:rsidR="00DD0E1A" w:rsidRPr="006061A7">
        <w:rPr>
          <w:rFonts w:ascii="Open Sans" w:hAnsi="Open Sans" w:cs="Open Sans"/>
          <w:sz w:val="18"/>
          <w:szCs w:val="18"/>
        </w:rPr>
        <w:t xml:space="preserve"> (RAL9010)</w:t>
      </w:r>
      <w:r w:rsidRPr="006061A7">
        <w:rPr>
          <w:rFonts w:ascii="Open Sans" w:hAnsi="Open Sans" w:cs="Open Sans"/>
          <w:sz w:val="18"/>
          <w:szCs w:val="18"/>
        </w:rPr>
        <w:t>.</w:t>
      </w:r>
    </w:p>
    <w:p w14:paraId="583CF3BA" w14:textId="35B18F4E" w:rsidR="006A12B6" w:rsidRDefault="006A12B6" w:rsidP="006A12B6">
      <w:pPr>
        <w:pStyle w:val="Nessunaspaziatura"/>
        <w:rPr>
          <w:rFonts w:ascii="Open Sans" w:hAnsi="Open Sans" w:cs="Open Sans"/>
          <w:sz w:val="18"/>
          <w:szCs w:val="18"/>
        </w:rPr>
      </w:pPr>
      <w:r w:rsidRPr="00624179">
        <w:rPr>
          <w:rFonts w:ascii="Open Sans" w:hAnsi="Open Sans" w:cs="Open Sans"/>
          <w:sz w:val="18"/>
          <w:szCs w:val="18"/>
        </w:rPr>
        <w:t xml:space="preserve">Deve essere provvisto di due altoparlanti ellittici full range con doppio trasformatore per il collegamento a tensione costante 100 V. </w:t>
      </w:r>
      <w:r>
        <w:rPr>
          <w:rFonts w:ascii="Open Sans" w:hAnsi="Open Sans" w:cs="Open Sans"/>
          <w:sz w:val="18"/>
          <w:szCs w:val="18"/>
        </w:rPr>
        <w:t xml:space="preserve">Doppio connettore ceramico 2 poli completo di </w:t>
      </w:r>
      <w:r w:rsidR="00162558">
        <w:rPr>
          <w:rFonts w:ascii="Open Sans" w:hAnsi="Open Sans" w:cs="Open Sans"/>
          <w:sz w:val="18"/>
          <w:szCs w:val="18"/>
        </w:rPr>
        <w:t xml:space="preserve">doppio </w:t>
      </w:r>
      <w:r>
        <w:rPr>
          <w:rFonts w:ascii="Open Sans" w:hAnsi="Open Sans" w:cs="Open Sans"/>
          <w:sz w:val="18"/>
          <w:szCs w:val="18"/>
        </w:rPr>
        <w:t>termofusibile.</w:t>
      </w:r>
      <w:r w:rsidRPr="004E6CA0">
        <w:rPr>
          <w:rFonts w:ascii="Open Sans" w:hAnsi="Open Sans" w:cs="Open Sans"/>
          <w:sz w:val="18"/>
          <w:szCs w:val="18"/>
        </w:rPr>
        <w:t xml:space="preserve"> Il diffusore sonoro dovrà essere dotato di </w:t>
      </w:r>
      <w:r w:rsidRPr="006061A7">
        <w:rPr>
          <w:rFonts w:ascii="Open Sans" w:hAnsi="Open Sans" w:cs="Open Sans"/>
          <w:sz w:val="18"/>
          <w:szCs w:val="18"/>
        </w:rPr>
        <w:t>scatola ad incasso a muro e viti per il fissaggio della struttura</w:t>
      </w:r>
      <w:r>
        <w:rPr>
          <w:rFonts w:ascii="Open Sans" w:hAnsi="Open Sans" w:cs="Open Sans"/>
          <w:sz w:val="18"/>
          <w:szCs w:val="18"/>
        </w:rPr>
        <w:t>.</w:t>
      </w:r>
    </w:p>
    <w:p w14:paraId="5604C5CB" w14:textId="367DCAB5" w:rsidR="00162558" w:rsidRPr="000C7C70" w:rsidRDefault="00162558" w:rsidP="00162558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</w:t>
      </w:r>
      <w:r>
        <w:rPr>
          <w:rFonts w:ascii="Open Sans" w:hAnsi="Open Sans" w:cs="Open Sans"/>
          <w:sz w:val="18"/>
          <w:szCs w:val="18"/>
        </w:rPr>
        <w:t>270</w:t>
      </w:r>
    </w:p>
    <w:p w14:paraId="5E918E77" w14:textId="77777777" w:rsidR="006A12B6" w:rsidRDefault="006A12B6" w:rsidP="006061A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6061A7" w:rsidRDefault="000C1D68" w:rsidP="006061A7">
      <w:pPr>
        <w:pStyle w:val="Nessunaspaziatura"/>
        <w:rPr>
          <w:rFonts w:ascii="Open Sans" w:hAnsi="Open Sans" w:cs="Open Sans"/>
          <w:sz w:val="18"/>
          <w:szCs w:val="18"/>
        </w:rPr>
      </w:pPr>
      <w:r w:rsidRPr="006061A7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6061A7" w:rsidRDefault="00DA15E4" w:rsidP="006061A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301334E8" w:rsidR="00DA15E4" w:rsidRPr="006061A7" w:rsidRDefault="00DA15E4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031AF"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2 x 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1483D383" w14:textId="13C3EC64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2055FFE4" w14:textId="5E506728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226 ÷ 12.300 Hz (singolo) 139 ÷ 12.200 Hz (doppio)</w:t>
      </w:r>
    </w:p>
    <w:p w14:paraId="1E468341" w14:textId="4D92578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 ÷ 15.400 Hz (singolo) 106 ÷ 15.400 Hz (doppio)</w:t>
      </w:r>
    </w:p>
    <w:p w14:paraId="12261BA6" w14:textId="0234A266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95,7 dB (singolo) 101,6 dB (doppio)</w:t>
      </w:r>
    </w:p>
    <w:p w14:paraId="5AFF6A46" w14:textId="3846DA0E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SPL 1W/4m, peak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83,7 dB (singolo) 89,6 dB (doppio)</w:t>
      </w:r>
    </w:p>
    <w:p w14:paraId="139CD766" w14:textId="11280B01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SPL P max/4m, peak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91,4 dB (singolo) 97,3 dB (doppio)</w:t>
      </w:r>
    </w:p>
    <w:p w14:paraId="030020FA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SPL rated noise power / 4m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84,0 dB (singolo) 90,0 dB (doppio)</w:t>
      </w:r>
    </w:p>
    <w:p w14:paraId="36FDBDC9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77,0 dB (singolo) 80,0 dB (doppio)</w:t>
      </w:r>
    </w:p>
    <w:p w14:paraId="3F668CE2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89,0 dB (singolo) 92,0 dB (doppio)</w:t>
      </w:r>
    </w:p>
    <w:p w14:paraId="5C3781CE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500Hz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180° - v 175°</w:t>
      </w:r>
    </w:p>
    <w:p w14:paraId="587BB585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500Hz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180° - v 175°</w:t>
      </w:r>
    </w:p>
    <w:p w14:paraId="1CEF888F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1KHz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160°</w:t>
      </w:r>
    </w:p>
    <w:p w14:paraId="2C56963D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1KHz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160° - v 150°</w:t>
      </w:r>
    </w:p>
    <w:p w14:paraId="10CE7628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2KHz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160° - v 150°</w:t>
      </w:r>
    </w:p>
    <w:p w14:paraId="5B97A7C2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2KHz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100° - v 75°</w:t>
      </w:r>
    </w:p>
    <w:p w14:paraId="640BA566" w14:textId="77777777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singolo -6dB, 4KHz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120° - v 60°</w:t>
      </w:r>
    </w:p>
    <w:p w14:paraId="5177162A" w14:textId="67C9EBEA" w:rsidR="00D031AF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Dispersione doppio -6dB, 4KHz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40° - v 35°</w:t>
      </w:r>
    </w:p>
    <w:p w14:paraId="00909F08" w14:textId="53DF0E5B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255 x 195,5 x </w:t>
      </w:r>
      <w:r w:rsidR="00162558">
        <w:rPr>
          <w:rFonts w:ascii="Open Sans" w:hAnsi="Open Sans" w:cs="Open Sans"/>
          <w:color w:val="000000"/>
          <w:sz w:val="18"/>
          <w:szCs w:val="18"/>
          <w:lang w:eastAsia="it-IT"/>
        </w:rPr>
        <w:t>87</w:t>
      </w:r>
      <w:bookmarkStart w:id="0" w:name="_GoBack"/>
      <w:bookmarkEnd w:id="0"/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6A94CDE" w14:textId="7A76BA39" w:rsidR="00CE10B7" w:rsidRPr="006061A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486C5E4D" w14:textId="5F381DE3" w:rsidR="00CE10B7" w:rsidRDefault="00CE10B7" w:rsidP="006061A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061A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1,57 kg</w:t>
      </w:r>
    </w:p>
    <w:p w14:paraId="487E93FA" w14:textId="77777777" w:rsidR="006A12B6" w:rsidRPr="00885E4C" w:rsidRDefault="006A12B6" w:rsidP="006A12B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72E5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125ACA7B" w14:textId="77777777" w:rsidR="004E0335" w:rsidRPr="006061A7" w:rsidRDefault="004E0335" w:rsidP="006061A7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48AC03F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D031AF">
        <w:rPr>
          <w:rFonts w:ascii="Open Sans" w:hAnsi="Open Sans" w:cs="Open Sans"/>
          <w:sz w:val="18"/>
          <w:szCs w:val="18"/>
          <w:u w:val="single"/>
        </w:rPr>
        <w:t>W</w:t>
      </w:r>
      <w:r w:rsidR="00CE10B7">
        <w:rPr>
          <w:rFonts w:ascii="Open Sans" w:hAnsi="Open Sans" w:cs="Open Sans"/>
          <w:sz w:val="18"/>
          <w:szCs w:val="18"/>
          <w:u w:val="single"/>
        </w:rPr>
        <w:t>U</w:t>
      </w:r>
      <w:r w:rsidR="00D031AF">
        <w:rPr>
          <w:rFonts w:ascii="Open Sans" w:hAnsi="Open Sans" w:cs="Open Sans"/>
          <w:sz w:val="18"/>
          <w:szCs w:val="18"/>
          <w:u w:val="single"/>
        </w:rPr>
        <w:t>-AB 06-100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0A2190A6" w14:textId="44B6E953" w:rsidR="00412FFF" w:rsidRDefault="00412FF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821F7C2" w14:textId="540EC22E" w:rsidR="00412FFF" w:rsidRPr="00B8733A" w:rsidRDefault="00412FF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B8733A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6C7FE49" wp14:editId="57CB6883">
            <wp:extent cx="1954800" cy="180000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U-AB 06-10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3A">
        <w:rPr>
          <w:rFonts w:ascii="Open Sans" w:hAnsi="Open Sans" w:cs="Open Sans"/>
          <w:sz w:val="18"/>
          <w:szCs w:val="18"/>
        </w:rPr>
        <w:tab/>
      </w:r>
      <w:r w:rsidRPr="00B8733A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553C4F7A" wp14:editId="6DA0A3DF">
            <wp:extent cx="1882800" cy="1800000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U-AB 06-100T-EN54 rear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62558"/>
    <w:rsid w:val="001A0739"/>
    <w:rsid w:val="002823B9"/>
    <w:rsid w:val="00412FFF"/>
    <w:rsid w:val="00484439"/>
    <w:rsid w:val="004E0335"/>
    <w:rsid w:val="005029F8"/>
    <w:rsid w:val="005B30C4"/>
    <w:rsid w:val="00603406"/>
    <w:rsid w:val="006061A7"/>
    <w:rsid w:val="006A0E60"/>
    <w:rsid w:val="006A12B6"/>
    <w:rsid w:val="007140C5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17FE2"/>
    <w:rsid w:val="00A672BD"/>
    <w:rsid w:val="00B02DBC"/>
    <w:rsid w:val="00B8733A"/>
    <w:rsid w:val="00CE10B7"/>
    <w:rsid w:val="00D031AF"/>
    <w:rsid w:val="00D0747F"/>
    <w:rsid w:val="00D1402B"/>
    <w:rsid w:val="00D208D1"/>
    <w:rsid w:val="00DA15E4"/>
    <w:rsid w:val="00DD0E1A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10</cp:revision>
  <cp:lastPrinted>2021-09-21T08:40:00Z</cp:lastPrinted>
  <dcterms:created xsi:type="dcterms:W3CDTF">2021-09-01T14:50:00Z</dcterms:created>
  <dcterms:modified xsi:type="dcterms:W3CDTF">2021-11-22T11:51:00Z</dcterms:modified>
</cp:coreProperties>
</file>